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31B3" w14:textId="2D54B9D4" w:rsidR="003D049F" w:rsidRDefault="68726B06" w:rsidP="003D049F">
      <w:pPr>
        <w:pStyle w:val="ItadNormalText"/>
      </w:pPr>
      <w:r>
        <w:rPr>
          <w:noProof/>
        </w:rPr>
        <w:drawing>
          <wp:inline distT="0" distB="0" distL="0" distR="0" wp14:anchorId="5895E0AF" wp14:editId="0016F674">
            <wp:extent cx="1436697" cy="67887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697" cy="67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63D8" w14:textId="2669B343" w:rsidR="3A3C24F9" w:rsidRDefault="00F0276A" w:rsidP="00624835">
      <w:pPr>
        <w:pStyle w:val="ItadSectionTitleBlock"/>
      </w:pPr>
      <w:bookmarkStart w:id="0" w:name="_Hlk66363329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4CA9" wp14:editId="12FAE8F1">
                <wp:simplePos x="0" y="0"/>
                <wp:positionH relativeFrom="margin">
                  <wp:align>left</wp:align>
                </wp:positionH>
                <wp:positionV relativeFrom="paragraph">
                  <wp:posOffset>616476</wp:posOffset>
                </wp:positionV>
                <wp:extent cx="5192395" cy="3036570"/>
                <wp:effectExtent l="0" t="0" r="8255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395" cy="303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51FC9" w14:textId="1BDA31C9" w:rsidR="001E10BD" w:rsidRPr="00F0276A" w:rsidRDefault="001E10BD" w:rsidP="001E10BD">
                            <w:pPr>
                              <w:pStyle w:val="ItadMainTitle1"/>
                              <w:rPr>
                                <w:rFonts w:ascii="CubeOT" w:hAnsi="CubeOT" w:cs="CubeOT"/>
                                <w:color w:val="E37230" w:themeColor="accent1"/>
                                <w:sz w:val="72"/>
                                <w:szCs w:val="72"/>
                              </w:rPr>
                            </w:pPr>
                            <w:r w:rsidRPr="00F0276A">
                              <w:rPr>
                                <w:rFonts w:ascii="CubeOT" w:hAnsi="CubeOT" w:cs="CubeOT"/>
                                <w:color w:val="E37230" w:themeColor="accent1"/>
                                <w:sz w:val="72"/>
                                <w:szCs w:val="72"/>
                              </w:rPr>
                              <w:t>Proposal</w:t>
                            </w:r>
                          </w:p>
                          <w:p w14:paraId="3A9C5684" w14:textId="3C6E6316" w:rsidR="001E10BD" w:rsidRPr="001E10BD" w:rsidRDefault="001E10BD" w:rsidP="001E10BD">
                            <w:pPr>
                              <w:pStyle w:val="ItadMainTitle2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>gLOCAL Evaluation Week 2021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br/>
                              <w:t>May 31</w:t>
                            </w:r>
                            <w:r w:rsidRPr="001E10B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 xml:space="preserve"> – June 4</w:t>
                            </w:r>
                            <w:r w:rsidRPr="001E10B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767171" w:themeColor="background2" w:themeShade="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95221E3" w14:textId="77777777" w:rsidR="001E10BD" w:rsidRPr="00FB446E" w:rsidRDefault="001E10BD" w:rsidP="001E10BD">
                            <w:pPr>
                              <w:pStyle w:val="ItadMainTitle3"/>
                              <w:rPr>
                                <w:color w:val="767171" w:themeColor="background2" w:themeShade="80"/>
                              </w:rPr>
                            </w:pPr>
                          </w:p>
                          <w:p w14:paraId="6EEAF05B" w14:textId="6D20488E" w:rsidR="001E10BD" w:rsidRPr="00FB446E" w:rsidRDefault="001E10BD" w:rsidP="001E10BD">
                            <w:pPr>
                              <w:pStyle w:val="ItadMainTitle3"/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FB446E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Date: </w:t>
                            </w:r>
                            <w:r w:rsidRPr="00FB446E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B446E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instrText xml:space="preserve"> DATE \@ "d MMMM yyyy" </w:instrText>
                            </w:r>
                            <w:r w:rsidRPr="00FB446E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DE2CE1">
                              <w:rPr>
                                <w:noProof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9 April 2021</w:t>
                            </w:r>
                            <w:r w:rsidRPr="00FB446E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04295CFA" w14:textId="77777777" w:rsidR="001E10BD" w:rsidRPr="00FB446E" w:rsidRDefault="001E10BD" w:rsidP="001E10BD">
                            <w:pPr>
                              <w:pStyle w:val="ItadMainTitle3"/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FB446E"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Submitted by Itad</w:t>
                            </w:r>
                          </w:p>
                          <w:p w14:paraId="41E08BF5" w14:textId="579A4670" w:rsidR="001E10BD" w:rsidRPr="00FB446E" w:rsidRDefault="001E10BD" w:rsidP="001E10BD">
                            <w:pPr>
                              <w:pStyle w:val="ItadMainTitle3"/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4C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8.55pt;width:408.85pt;height:23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" filled="f" stroked="f">
                <v:textbox inset="0,0,0,0">
                  <w:txbxContent>
                    <w:p w14:paraId="5C951FC9" w14:textId="1BDA31C9" w:rsidR="001E10BD" w:rsidRPr="00F0276A" w:rsidRDefault="001E10BD" w:rsidP="001E10BD">
                      <w:pPr>
                        <w:pStyle w:val="ItadMainTitle1"/>
                        <w:rPr>
                          <w:rFonts w:ascii="CubeOT" w:hAnsi="CubeOT" w:cs="CubeOT"/>
                          <w:color w:val="E37230" w:themeColor="accent1"/>
                          <w:sz w:val="72"/>
                          <w:szCs w:val="72"/>
                        </w:rPr>
                      </w:pPr>
                      <w:r w:rsidRPr="00F0276A">
                        <w:rPr>
                          <w:rFonts w:ascii="CubeOT" w:hAnsi="CubeOT" w:cs="CubeOT"/>
                          <w:color w:val="E37230" w:themeColor="accent1"/>
                          <w:sz w:val="72"/>
                          <w:szCs w:val="72"/>
                        </w:rPr>
                        <w:t>Proposal</w:t>
                      </w:r>
                    </w:p>
                    <w:p w14:paraId="3A9C5684" w14:textId="3C6E6316" w:rsidR="001E10BD" w:rsidRPr="001E10BD" w:rsidRDefault="001E10BD" w:rsidP="001E10BD">
                      <w:pPr>
                        <w:pStyle w:val="ItadMainTitle2"/>
                        <w:rPr>
                          <w:rFonts w:asciiTheme="minorHAnsi" w:hAnsiTheme="minorHAnsi" w:cstheme="minorHAnsi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</w:rPr>
                        <w:t>gLOCAL Evaluation Week 2021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</w:rPr>
                        <w:br/>
                        <w:t>May 31</w:t>
                      </w:r>
                      <w:r w:rsidRPr="001E10BD">
                        <w:rPr>
                          <w:rFonts w:asciiTheme="minorHAnsi" w:hAnsiTheme="minorHAnsi" w:cstheme="minorHAnsi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</w:rPr>
                        <w:t xml:space="preserve"> – June 4</w:t>
                      </w:r>
                      <w:r w:rsidRPr="001E10BD">
                        <w:rPr>
                          <w:rFonts w:asciiTheme="minorHAnsi" w:hAnsiTheme="minorHAnsi" w:cstheme="minorHAnsi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767171" w:themeColor="background2" w:themeShade="8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95221E3" w14:textId="77777777" w:rsidR="001E10BD" w:rsidRPr="00FB446E" w:rsidRDefault="001E10BD" w:rsidP="001E10BD">
                      <w:pPr>
                        <w:pStyle w:val="ItadMainTitle3"/>
                        <w:rPr>
                          <w:color w:val="767171" w:themeColor="background2" w:themeShade="80"/>
                        </w:rPr>
                      </w:pPr>
                    </w:p>
                    <w:p w14:paraId="6EEAF05B" w14:textId="6D20488E" w:rsidR="001E10BD" w:rsidRPr="00FB446E" w:rsidRDefault="001E10BD" w:rsidP="001E10BD">
                      <w:pPr>
                        <w:pStyle w:val="ItadMainTitle3"/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FB446E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 xml:space="preserve">Date: </w:t>
                      </w:r>
                      <w:r w:rsidRPr="00FB446E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fldChar w:fldCharType="begin"/>
                      </w:r>
                      <w:r w:rsidRPr="00FB446E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instrText xml:space="preserve"> DATE \@ "d MMMM yyyy" </w:instrText>
                      </w:r>
                      <w:r w:rsidRPr="00FB446E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fldChar w:fldCharType="separate"/>
                      </w:r>
                      <w:r w:rsidR="00DE2CE1">
                        <w:rPr>
                          <w:noProof/>
                          <w:color w:val="767171" w:themeColor="background2" w:themeShade="80"/>
                          <w:sz w:val="28"/>
                          <w:szCs w:val="28"/>
                        </w:rPr>
                        <w:t>9 April 2021</w:t>
                      </w:r>
                      <w:r w:rsidRPr="00FB446E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fldChar w:fldCharType="end"/>
                      </w:r>
                    </w:p>
                    <w:p w14:paraId="04295CFA" w14:textId="77777777" w:rsidR="001E10BD" w:rsidRPr="00FB446E" w:rsidRDefault="001E10BD" w:rsidP="001E10BD">
                      <w:pPr>
                        <w:pStyle w:val="ItadMainTitle3"/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FB446E">
                        <w:rPr>
                          <w:color w:val="767171" w:themeColor="background2" w:themeShade="80"/>
                          <w:sz w:val="28"/>
                          <w:szCs w:val="28"/>
                        </w:rPr>
                        <w:t>Submitted by Itad</w:t>
                      </w:r>
                    </w:p>
                    <w:p w14:paraId="41E08BF5" w14:textId="579A4670" w:rsidR="001E10BD" w:rsidRPr="00FB446E" w:rsidRDefault="001E10BD" w:rsidP="001E10BD">
                      <w:pPr>
                        <w:pStyle w:val="ItadMainTitle3"/>
                        <w:rPr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A3C24F9">
        <w:br w:type="page"/>
      </w:r>
    </w:p>
    <w:tbl>
      <w:tblPr>
        <w:tblW w:w="4575" w:type="dxa"/>
        <w:tblInd w:w="4630" w:type="dxa"/>
        <w:tblLayout w:type="fixed"/>
        <w:tblLook w:val="06A0" w:firstRow="1" w:lastRow="0" w:firstColumn="1" w:lastColumn="0" w:noHBand="1" w:noVBand="1"/>
      </w:tblPr>
      <w:tblGrid>
        <w:gridCol w:w="4575"/>
      </w:tblGrid>
      <w:tr w:rsidR="0D15851E" w14:paraId="5E087AE1" w14:textId="77777777" w:rsidTr="00967CDD">
        <w:tc>
          <w:tcPr>
            <w:tcW w:w="4575" w:type="dxa"/>
          </w:tcPr>
          <w:p w14:paraId="12C24268" w14:textId="0974D4D6" w:rsidR="0D15851E" w:rsidRDefault="0D15851E" w:rsidP="0D15851E">
            <w:pPr>
              <w:jc w:val="right"/>
              <w:rPr>
                <w:rFonts w:eastAsia="Calibri" w:cs="Calibri"/>
                <w:sz w:val="18"/>
                <w:szCs w:val="18"/>
              </w:rPr>
            </w:pPr>
          </w:p>
          <w:p w14:paraId="20E0C1E7" w14:textId="77777777" w:rsidR="00F0276A" w:rsidRDefault="00F0276A" w:rsidP="0D15851E">
            <w:pPr>
              <w:jc w:val="right"/>
              <w:rPr>
                <w:rFonts w:eastAsia="Calibri" w:cs="Calibri"/>
                <w:sz w:val="18"/>
                <w:szCs w:val="18"/>
              </w:rPr>
            </w:pPr>
          </w:p>
          <w:p w14:paraId="425D66CC" w14:textId="77777777" w:rsidR="00F0276A" w:rsidRDefault="00F0276A" w:rsidP="0D15851E">
            <w:pPr>
              <w:jc w:val="right"/>
              <w:rPr>
                <w:rFonts w:eastAsia="Calibri" w:cs="Calibri"/>
                <w:sz w:val="18"/>
                <w:szCs w:val="18"/>
              </w:rPr>
            </w:pPr>
          </w:p>
          <w:p w14:paraId="180E7356" w14:textId="77777777" w:rsidR="00F0276A" w:rsidRDefault="00F0276A" w:rsidP="0D15851E">
            <w:pPr>
              <w:jc w:val="right"/>
              <w:rPr>
                <w:rFonts w:eastAsia="Calibri" w:cs="Calibri"/>
                <w:sz w:val="18"/>
                <w:szCs w:val="18"/>
              </w:rPr>
            </w:pPr>
          </w:p>
          <w:p w14:paraId="56D403EC" w14:textId="143D8B1C" w:rsidR="0D15851E" w:rsidRDefault="0D15851E" w:rsidP="0D15851E">
            <w:pPr>
              <w:jc w:val="right"/>
            </w:pPr>
            <w:proofErr w:type="spellStart"/>
            <w:r w:rsidRPr="0D15851E">
              <w:rPr>
                <w:rFonts w:eastAsia="Calibri" w:cs="Calibri"/>
                <w:sz w:val="18"/>
                <w:szCs w:val="18"/>
              </w:rPr>
              <w:t>Preece</w:t>
            </w:r>
            <w:proofErr w:type="spellEnd"/>
            <w:r w:rsidRPr="0D15851E">
              <w:rPr>
                <w:rFonts w:eastAsia="Calibri" w:cs="Calibri"/>
                <w:sz w:val="18"/>
                <w:szCs w:val="18"/>
              </w:rPr>
              <w:t xml:space="preserve"> House, </w:t>
            </w:r>
            <w:proofErr w:type="spellStart"/>
            <w:r w:rsidRPr="0D15851E">
              <w:rPr>
                <w:rFonts w:eastAsia="Calibri" w:cs="Calibri"/>
                <w:sz w:val="18"/>
                <w:szCs w:val="18"/>
              </w:rPr>
              <w:t>Davigdor</w:t>
            </w:r>
            <w:proofErr w:type="spellEnd"/>
            <w:r w:rsidRPr="0D15851E">
              <w:rPr>
                <w:rFonts w:eastAsia="Calibri" w:cs="Calibri"/>
                <w:sz w:val="18"/>
                <w:szCs w:val="18"/>
              </w:rPr>
              <w:t xml:space="preserve"> Road</w:t>
            </w:r>
          </w:p>
          <w:p w14:paraId="2346C215" w14:textId="10BE5869" w:rsidR="0D15851E" w:rsidRDefault="0D15851E" w:rsidP="0D15851E">
            <w:pPr>
              <w:jc w:val="right"/>
            </w:pPr>
            <w:r w:rsidRPr="0D15851E">
              <w:rPr>
                <w:rFonts w:eastAsia="Calibri" w:cs="Calibri"/>
                <w:sz w:val="18"/>
                <w:szCs w:val="18"/>
              </w:rPr>
              <w:t>Hove</w:t>
            </w:r>
          </w:p>
          <w:p w14:paraId="6D67B970" w14:textId="13F71B77" w:rsidR="0D15851E" w:rsidRDefault="0D15851E" w:rsidP="0D15851E">
            <w:pPr>
              <w:jc w:val="right"/>
            </w:pPr>
            <w:r w:rsidRPr="0D15851E">
              <w:rPr>
                <w:rFonts w:eastAsia="Calibri" w:cs="Calibri"/>
                <w:sz w:val="18"/>
                <w:szCs w:val="18"/>
              </w:rPr>
              <w:t>BN3 1RE</w:t>
            </w:r>
          </w:p>
          <w:p w14:paraId="3CBE3157" w14:textId="462CFA62" w:rsidR="0D15851E" w:rsidRDefault="0D15851E" w:rsidP="0D15851E">
            <w:pPr>
              <w:jc w:val="right"/>
            </w:pPr>
            <w:r w:rsidRPr="0D15851E">
              <w:rPr>
                <w:rFonts w:eastAsia="Calibri" w:cs="Calibri"/>
                <w:sz w:val="18"/>
                <w:szCs w:val="18"/>
              </w:rPr>
              <w:t>Tel: +44 (0)1273 765250</w:t>
            </w:r>
          </w:p>
          <w:p w14:paraId="463ED2A9" w14:textId="63C7D718" w:rsidR="0D15851E" w:rsidRDefault="0D15851E" w:rsidP="0D15851E">
            <w:pPr>
              <w:jc w:val="right"/>
            </w:pPr>
            <w:proofErr w:type="gramStart"/>
            <w:r w:rsidRPr="0D15851E">
              <w:rPr>
                <w:rFonts w:eastAsia="Calibri" w:cs="Calibri"/>
                <w:sz w:val="18"/>
                <w:szCs w:val="18"/>
                <w:lang w:val="fr"/>
              </w:rPr>
              <w:t>Fax:</w:t>
            </w:r>
            <w:proofErr w:type="gramEnd"/>
            <w:r w:rsidRPr="0D15851E">
              <w:rPr>
                <w:rFonts w:eastAsia="Calibri" w:cs="Calibri"/>
                <w:sz w:val="18"/>
                <w:szCs w:val="18"/>
                <w:lang w:val="fr"/>
              </w:rPr>
              <w:t xml:space="preserve"> +44 (0)1273 765251</w:t>
            </w:r>
          </w:p>
          <w:p w14:paraId="498A0797" w14:textId="0E7EC454" w:rsidR="0D15851E" w:rsidRDefault="0D15851E" w:rsidP="0D15851E">
            <w:pPr>
              <w:jc w:val="right"/>
            </w:pPr>
            <w:proofErr w:type="gramStart"/>
            <w:r w:rsidRPr="0D15851E">
              <w:rPr>
                <w:rFonts w:eastAsia="Calibri" w:cs="Calibri"/>
                <w:sz w:val="18"/>
                <w:szCs w:val="18"/>
                <w:lang w:val="fr"/>
              </w:rPr>
              <w:t>Email:</w:t>
            </w:r>
            <w:proofErr w:type="gramEnd"/>
            <w:r w:rsidRPr="0D15851E">
              <w:rPr>
                <w:rFonts w:eastAsia="Calibri" w:cs="Calibri"/>
                <w:sz w:val="18"/>
                <w:szCs w:val="18"/>
                <w:lang w:val="fr"/>
              </w:rPr>
              <w:t xml:space="preserve"> mail@itad.com</w:t>
            </w:r>
          </w:p>
          <w:p w14:paraId="6E963320" w14:textId="75E18A01" w:rsidR="0D15851E" w:rsidRDefault="0D15851E" w:rsidP="0D15851E">
            <w:pPr>
              <w:jc w:val="right"/>
            </w:pPr>
            <w:r w:rsidRPr="0D15851E">
              <w:rPr>
                <w:rFonts w:eastAsia="Calibri" w:cs="Calibri"/>
                <w:sz w:val="18"/>
                <w:szCs w:val="18"/>
                <w:lang w:val="fr"/>
              </w:rPr>
              <w:t>www.itad.com</w:t>
            </w:r>
          </w:p>
        </w:tc>
      </w:tr>
    </w:tbl>
    <w:p w14:paraId="70B8DA75" w14:textId="53100DFD" w:rsidR="3A3C24F9" w:rsidRDefault="3A3C24F9" w:rsidP="0D15851E"/>
    <w:p w14:paraId="697D8846" w14:textId="68FF2D34" w:rsidR="3A3C24F9" w:rsidRDefault="3A3C24F9" w:rsidP="0D15851E">
      <w:pPr>
        <w:jc w:val="both"/>
        <w:rPr>
          <w:rFonts w:eastAsia="Calibri"/>
          <w:sz w:val="24"/>
          <w:szCs w:val="24"/>
        </w:rPr>
      </w:pPr>
    </w:p>
    <w:p w14:paraId="28D4EC24" w14:textId="24B86700" w:rsidR="3A3C24F9" w:rsidRDefault="00624835" w:rsidP="0D15851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="00624133">
        <w:rPr>
          <w:rFonts w:eastAsia="Calibri"/>
          <w:sz w:val="24"/>
          <w:szCs w:val="24"/>
          <w:vertAlign w:val="superscript"/>
        </w:rPr>
        <w:t>th</w:t>
      </w:r>
      <w:r w:rsidR="15574984" w:rsidRPr="0D15851E">
        <w:rPr>
          <w:rFonts w:eastAsia="Calibri"/>
          <w:sz w:val="24"/>
          <w:szCs w:val="24"/>
        </w:rPr>
        <w:t xml:space="preserve"> </w:t>
      </w:r>
      <w:r w:rsidR="00624133">
        <w:rPr>
          <w:rFonts w:eastAsia="Calibri"/>
          <w:sz w:val="24"/>
          <w:szCs w:val="24"/>
        </w:rPr>
        <w:t>April</w:t>
      </w:r>
      <w:r w:rsidR="15574984" w:rsidRPr="0D15851E">
        <w:rPr>
          <w:rFonts w:eastAsia="Calibri"/>
          <w:sz w:val="24"/>
          <w:szCs w:val="24"/>
        </w:rPr>
        <w:t>, 2021</w:t>
      </w:r>
    </w:p>
    <w:p w14:paraId="1D4EBCFA" w14:textId="77777777" w:rsidR="007B45DB" w:rsidRDefault="007B45DB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36D04AB6" w14:textId="77777777" w:rsidR="007B45DB" w:rsidRDefault="007B45DB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0F804C4E" w14:textId="5AEFA66B" w:rsidR="3A3C24F9" w:rsidRDefault="15574984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D15851E">
        <w:rPr>
          <w:rFonts w:asciiTheme="minorHAnsi" w:eastAsiaTheme="minorEastAsia" w:hAnsiTheme="minorHAnsi" w:cstheme="minorBidi"/>
          <w:sz w:val="24"/>
          <w:szCs w:val="24"/>
        </w:rPr>
        <w:t xml:space="preserve">RE: </w:t>
      </w:r>
      <w:r w:rsidR="00624133" w:rsidRPr="00624133">
        <w:rPr>
          <w:rFonts w:asciiTheme="minorHAnsi" w:eastAsiaTheme="minorEastAsia" w:hAnsiTheme="minorHAnsi" w:cstheme="minorBidi"/>
          <w:b/>
          <w:bCs/>
          <w:sz w:val="24"/>
          <w:szCs w:val="24"/>
        </w:rPr>
        <w:t>Call for p</w:t>
      </w:r>
      <w:r w:rsidR="00F430CB" w:rsidRPr="00624133">
        <w:rPr>
          <w:rFonts w:asciiTheme="minorHAnsi" w:eastAsiaTheme="minorEastAsia" w:hAnsiTheme="minorHAnsi" w:cstheme="minorBidi"/>
          <w:b/>
          <w:bCs/>
          <w:sz w:val="24"/>
          <w:szCs w:val="24"/>
        </w:rPr>
        <w:t>roposal</w:t>
      </w:r>
      <w:r w:rsidR="00E60232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s, </w:t>
      </w:r>
      <w:r w:rsidR="00F430CB" w:rsidRPr="00624133">
        <w:rPr>
          <w:rFonts w:asciiTheme="minorHAnsi" w:eastAsiaTheme="minorEastAsia" w:hAnsiTheme="minorHAnsi" w:cstheme="minorBidi"/>
          <w:b/>
          <w:bCs/>
          <w:sz w:val="24"/>
          <w:szCs w:val="24"/>
        </w:rPr>
        <w:t>gL</w:t>
      </w:r>
      <w:r w:rsidR="00E60232">
        <w:rPr>
          <w:rFonts w:asciiTheme="minorHAnsi" w:eastAsiaTheme="minorEastAsia" w:hAnsiTheme="minorHAnsi" w:cstheme="minorBidi"/>
          <w:b/>
          <w:bCs/>
          <w:sz w:val="24"/>
          <w:szCs w:val="24"/>
        </w:rPr>
        <w:t xml:space="preserve">OCAL Evaluation Week </w:t>
      </w:r>
      <w:r w:rsidR="00F430CB" w:rsidRPr="00624133">
        <w:rPr>
          <w:rFonts w:asciiTheme="minorHAnsi" w:eastAsiaTheme="minorEastAsia" w:hAnsiTheme="minorHAnsi" w:cstheme="minorBidi"/>
          <w:b/>
          <w:bCs/>
          <w:sz w:val="24"/>
          <w:szCs w:val="24"/>
        </w:rPr>
        <w:t>2021</w:t>
      </w:r>
    </w:p>
    <w:p w14:paraId="18013603" w14:textId="0CBE321D" w:rsidR="3A3C24F9" w:rsidRDefault="15574984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D15851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7265291" w14:textId="77777777" w:rsidR="00F0276A" w:rsidRDefault="00F0276A" w:rsidP="77CCA9C3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66730C2" w14:textId="3EC71967" w:rsidR="007B45DB" w:rsidRDefault="30408173" w:rsidP="77CCA9C3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77CCA9C3">
        <w:rPr>
          <w:rFonts w:asciiTheme="minorHAnsi" w:eastAsiaTheme="minorEastAsia" w:hAnsiTheme="minorHAnsi" w:cstheme="minorBidi"/>
          <w:sz w:val="24"/>
          <w:szCs w:val="24"/>
        </w:rPr>
        <w:t xml:space="preserve">To Whom It May Concern, </w:t>
      </w:r>
    </w:p>
    <w:p w14:paraId="4B38F8E1" w14:textId="7FDA519E" w:rsidR="007B45DB" w:rsidRDefault="007B45DB" w:rsidP="77CCA9C3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p w14:paraId="5B72B752" w14:textId="5FD71B57" w:rsidR="007B45DB" w:rsidRDefault="007B45DB" w:rsidP="0D15851E">
      <w:pPr>
        <w:rPr>
          <w:rFonts w:eastAsia="Calibri"/>
          <w:sz w:val="24"/>
          <w:szCs w:val="24"/>
        </w:rPr>
      </w:pPr>
    </w:p>
    <w:p w14:paraId="1C700953" w14:textId="63FDCC44" w:rsidR="00AB579D" w:rsidRDefault="15574984" w:rsidP="0D15851E">
      <w:pPr>
        <w:rPr>
          <w:rFonts w:asciiTheme="minorHAnsi" w:eastAsiaTheme="minorEastAsia" w:hAnsiTheme="minorHAnsi" w:cstheme="minorBidi"/>
          <w:sz w:val="24"/>
          <w:szCs w:val="24"/>
        </w:rPr>
      </w:pPr>
      <w:r w:rsidRPr="3435F667">
        <w:rPr>
          <w:rFonts w:asciiTheme="minorHAnsi" w:eastAsiaTheme="minorEastAsia" w:hAnsiTheme="minorHAnsi" w:cstheme="minorBidi"/>
          <w:sz w:val="24"/>
          <w:szCs w:val="24"/>
        </w:rPr>
        <w:t>Itad is delighted to submit a proposal to contribute to</w:t>
      </w:r>
      <w:r w:rsidR="148A33A9" w:rsidRPr="3435F667">
        <w:rPr>
          <w:rFonts w:asciiTheme="minorHAnsi" w:eastAsiaTheme="minorEastAsia" w:hAnsiTheme="minorHAnsi" w:cstheme="minorBidi"/>
          <w:sz w:val="24"/>
          <w:szCs w:val="24"/>
        </w:rPr>
        <w:t xml:space="preserve"> global </w:t>
      </w:r>
      <w:r w:rsidR="00C0629F">
        <w:rPr>
          <w:rFonts w:asciiTheme="minorHAnsi" w:eastAsiaTheme="minorEastAsia" w:hAnsiTheme="minorHAnsi" w:cstheme="minorBidi"/>
          <w:sz w:val="24"/>
          <w:szCs w:val="24"/>
        </w:rPr>
        <w:t xml:space="preserve">discussions </w:t>
      </w:r>
      <w:r w:rsidR="148A33A9" w:rsidRPr="3435F667">
        <w:rPr>
          <w:rFonts w:asciiTheme="minorHAnsi" w:eastAsiaTheme="minorEastAsia" w:hAnsiTheme="minorHAnsi" w:cstheme="minorBidi"/>
          <w:sz w:val="24"/>
          <w:szCs w:val="24"/>
        </w:rPr>
        <w:t xml:space="preserve">around </w:t>
      </w:r>
      <w:r w:rsidR="00BC7487">
        <w:rPr>
          <w:rFonts w:asciiTheme="minorHAnsi" w:eastAsiaTheme="minorEastAsia" w:hAnsiTheme="minorHAnsi" w:cstheme="minorBidi"/>
          <w:sz w:val="24"/>
          <w:szCs w:val="24"/>
        </w:rPr>
        <w:t xml:space="preserve">bridging the M&amp;E gap </w:t>
      </w:r>
      <w:r w:rsidR="00D509E6">
        <w:rPr>
          <w:rFonts w:asciiTheme="minorHAnsi" w:eastAsiaTheme="minorEastAsia" w:hAnsiTheme="minorHAnsi" w:cstheme="minorBidi"/>
          <w:sz w:val="24"/>
          <w:szCs w:val="24"/>
        </w:rPr>
        <w:t>and</w:t>
      </w:r>
      <w:r w:rsidR="00CE2AA9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26684D">
        <w:rPr>
          <w:rFonts w:asciiTheme="minorHAnsi" w:eastAsiaTheme="minorEastAsia" w:hAnsiTheme="minorHAnsi" w:cstheme="minorBidi"/>
          <w:sz w:val="24"/>
          <w:szCs w:val="24"/>
        </w:rPr>
        <w:t>‘build back better’</w:t>
      </w:r>
      <w:r w:rsidR="00C81212">
        <w:rPr>
          <w:rFonts w:asciiTheme="minorHAnsi" w:eastAsiaTheme="minorEastAsia" w:hAnsiTheme="minorHAnsi" w:cstheme="minorBidi"/>
          <w:sz w:val="24"/>
          <w:szCs w:val="24"/>
        </w:rPr>
        <w:t xml:space="preserve"> in a more inclusive way</w:t>
      </w:r>
      <w:r w:rsidR="0026684D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E51BB8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7492866D" w14:textId="77777777" w:rsidR="00AB579D" w:rsidRDefault="00AB579D" w:rsidP="0D15851E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01CA2AAD" w14:textId="3C54D208" w:rsidR="00C81212" w:rsidRDefault="004E6ABE" w:rsidP="0D15851E">
      <w:p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W</w:t>
      </w:r>
      <w:r w:rsidR="00AB579D">
        <w:rPr>
          <w:rFonts w:asciiTheme="minorHAnsi" w:eastAsiaTheme="minorEastAsia" w:hAnsiTheme="minorHAnsi" w:cstheme="minorBidi"/>
          <w:sz w:val="24"/>
          <w:szCs w:val="24"/>
        </w:rPr>
        <w:t xml:space="preserve">ith a view to </w:t>
      </w:r>
      <w:r>
        <w:rPr>
          <w:rFonts w:asciiTheme="minorHAnsi" w:eastAsiaTheme="minorEastAsia" w:hAnsiTheme="minorHAnsi" w:cstheme="minorBidi"/>
          <w:sz w:val="24"/>
          <w:szCs w:val="24"/>
        </w:rPr>
        <w:t>foster</w:t>
      </w:r>
      <w:r w:rsidR="00A04620">
        <w:rPr>
          <w:rFonts w:asciiTheme="minorHAnsi" w:eastAsiaTheme="minorEastAsia" w:hAnsiTheme="minorHAnsi" w:cstheme="minorBidi"/>
          <w:sz w:val="24"/>
          <w:szCs w:val="24"/>
        </w:rPr>
        <w:t>ing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a ‘culture of learning’ in the development sector</w:t>
      </w:r>
      <w:r w:rsidR="00F11D90">
        <w:rPr>
          <w:rFonts w:asciiTheme="minorHAnsi" w:eastAsiaTheme="minorEastAsia" w:hAnsiTheme="minorHAnsi" w:cstheme="minorBidi"/>
          <w:sz w:val="24"/>
          <w:szCs w:val="24"/>
        </w:rPr>
        <w:t xml:space="preserve"> by </w:t>
      </w:r>
      <w:r w:rsidR="001449C7">
        <w:rPr>
          <w:rFonts w:asciiTheme="minorHAnsi" w:eastAsiaTheme="minorEastAsia" w:hAnsiTheme="minorHAnsi" w:cstheme="minorBidi"/>
          <w:sz w:val="24"/>
          <w:szCs w:val="24"/>
        </w:rPr>
        <w:t xml:space="preserve">engaging </w:t>
      </w:r>
      <w:r w:rsidR="00374AC1">
        <w:rPr>
          <w:rFonts w:asciiTheme="minorHAnsi" w:eastAsiaTheme="minorEastAsia" w:hAnsiTheme="minorHAnsi" w:cstheme="minorBidi"/>
          <w:sz w:val="24"/>
          <w:szCs w:val="24"/>
        </w:rPr>
        <w:t xml:space="preserve">a new </w:t>
      </w:r>
      <w:r w:rsidR="00F11D90">
        <w:rPr>
          <w:rFonts w:asciiTheme="minorHAnsi" w:eastAsiaTheme="minorEastAsia" w:hAnsiTheme="minorHAnsi" w:cstheme="minorBidi"/>
          <w:sz w:val="24"/>
          <w:szCs w:val="24"/>
        </w:rPr>
        <w:t>generation</w:t>
      </w:r>
      <w:r w:rsidR="001449C7">
        <w:rPr>
          <w:rFonts w:asciiTheme="minorHAnsi" w:eastAsiaTheme="minorEastAsia" w:hAnsiTheme="minorHAnsi" w:cstheme="minorBidi"/>
          <w:sz w:val="24"/>
          <w:szCs w:val="24"/>
        </w:rPr>
        <w:t xml:space="preserve"> of evaluators</w:t>
      </w:r>
      <w:r w:rsidR="00F11D90">
        <w:rPr>
          <w:rFonts w:asciiTheme="minorHAnsi" w:eastAsiaTheme="minorEastAsia" w:hAnsiTheme="minorHAnsi" w:cstheme="minorBidi"/>
          <w:sz w:val="24"/>
          <w:szCs w:val="24"/>
        </w:rPr>
        <w:t>,</w:t>
      </w:r>
      <w:r w:rsidR="001449C7">
        <w:rPr>
          <w:rFonts w:asciiTheme="minorHAnsi" w:eastAsiaTheme="minorEastAsia" w:hAnsiTheme="minorHAnsi" w:cstheme="minorBidi"/>
          <w:sz w:val="24"/>
          <w:szCs w:val="24"/>
        </w:rPr>
        <w:t xml:space="preserve"> o</w:t>
      </w:r>
      <w:r w:rsidR="00F11D90">
        <w:rPr>
          <w:rFonts w:asciiTheme="minorHAnsi" w:eastAsiaTheme="minorEastAsia" w:hAnsiTheme="minorHAnsi" w:cstheme="minorBidi"/>
          <w:sz w:val="24"/>
          <w:szCs w:val="24"/>
        </w:rPr>
        <w:t>ur proposed events target emerging</w:t>
      </w:r>
      <w:r w:rsidR="001449C7">
        <w:rPr>
          <w:rFonts w:asciiTheme="minorHAnsi" w:eastAsiaTheme="minorEastAsia" w:hAnsiTheme="minorHAnsi" w:cstheme="minorBidi"/>
          <w:sz w:val="24"/>
          <w:szCs w:val="24"/>
        </w:rPr>
        <w:t xml:space="preserve"> M&amp;E</w:t>
      </w:r>
      <w:r w:rsidR="00F11D9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1449C7">
        <w:rPr>
          <w:rFonts w:asciiTheme="minorHAnsi" w:eastAsiaTheme="minorEastAsia" w:hAnsiTheme="minorHAnsi" w:cstheme="minorBidi"/>
          <w:sz w:val="24"/>
          <w:szCs w:val="24"/>
        </w:rPr>
        <w:t xml:space="preserve">professionals </w:t>
      </w:r>
      <w:r w:rsidR="00B83563">
        <w:rPr>
          <w:rFonts w:asciiTheme="minorHAnsi" w:eastAsiaTheme="minorEastAsia" w:hAnsiTheme="minorHAnsi" w:cstheme="minorBidi"/>
          <w:sz w:val="24"/>
          <w:szCs w:val="24"/>
        </w:rPr>
        <w:t xml:space="preserve">and offer them the chance to </w:t>
      </w:r>
      <w:r w:rsidR="007A57CF">
        <w:rPr>
          <w:rFonts w:asciiTheme="minorHAnsi" w:eastAsiaTheme="minorEastAsia" w:hAnsiTheme="minorHAnsi" w:cstheme="minorBidi"/>
          <w:sz w:val="24"/>
          <w:szCs w:val="24"/>
        </w:rPr>
        <w:t>engage in learning</w:t>
      </w:r>
      <w:r w:rsidR="00C37828">
        <w:rPr>
          <w:rFonts w:asciiTheme="minorHAnsi" w:eastAsiaTheme="minorEastAsia" w:hAnsiTheme="minorHAnsi" w:cstheme="minorBidi"/>
          <w:sz w:val="24"/>
          <w:szCs w:val="24"/>
        </w:rPr>
        <w:t xml:space="preserve">, </w:t>
      </w:r>
      <w:r w:rsidR="007A57CF">
        <w:rPr>
          <w:rFonts w:asciiTheme="minorHAnsi" w:eastAsiaTheme="minorEastAsia" w:hAnsiTheme="minorHAnsi" w:cstheme="minorBidi"/>
          <w:sz w:val="24"/>
          <w:szCs w:val="24"/>
        </w:rPr>
        <w:t>sharing</w:t>
      </w:r>
      <w:r w:rsidR="00C37828">
        <w:rPr>
          <w:rFonts w:asciiTheme="minorHAnsi" w:eastAsiaTheme="minorEastAsia" w:hAnsiTheme="minorHAnsi" w:cstheme="minorBidi"/>
          <w:sz w:val="24"/>
          <w:szCs w:val="24"/>
        </w:rPr>
        <w:t xml:space="preserve"> and networking</w:t>
      </w:r>
      <w:r w:rsidR="007A57CF">
        <w:rPr>
          <w:rFonts w:asciiTheme="minorHAnsi" w:eastAsiaTheme="minorEastAsia" w:hAnsiTheme="minorHAnsi" w:cstheme="minorBidi"/>
          <w:sz w:val="24"/>
          <w:szCs w:val="24"/>
        </w:rPr>
        <w:t xml:space="preserve"> opportunities</w:t>
      </w:r>
      <w:r w:rsidR="00591EE7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</w:p>
    <w:p w14:paraId="36E57155" w14:textId="77777777" w:rsidR="007A57CF" w:rsidRDefault="007A57CF" w:rsidP="0D15851E">
      <w:pPr>
        <w:rPr>
          <w:rFonts w:asciiTheme="minorHAnsi" w:eastAsiaTheme="minorEastAsia" w:hAnsiTheme="minorHAnsi" w:cstheme="minorBidi"/>
          <w:sz w:val="24"/>
          <w:szCs w:val="24"/>
        </w:rPr>
      </w:pPr>
    </w:p>
    <w:p w14:paraId="69189E53" w14:textId="553EC162" w:rsidR="3A3C24F9" w:rsidRPr="00B83563" w:rsidRDefault="15574984" w:rsidP="0D15851E">
      <w:pPr>
        <w:rPr>
          <w:rFonts w:asciiTheme="minorHAnsi" w:eastAsiaTheme="minorEastAsia" w:hAnsiTheme="minorHAnsi" w:cstheme="minorBidi"/>
          <w:sz w:val="24"/>
          <w:szCs w:val="24"/>
        </w:rPr>
      </w:pPr>
      <w:r w:rsidRPr="0D15851E">
        <w:rPr>
          <w:rFonts w:asciiTheme="minorHAnsi" w:eastAsiaTheme="minorEastAsia" w:hAnsiTheme="minorHAnsi" w:cstheme="minorBidi"/>
          <w:sz w:val="24"/>
          <w:szCs w:val="24"/>
        </w:rPr>
        <w:t xml:space="preserve">The contact </w:t>
      </w:r>
      <w:r w:rsidR="00B83563">
        <w:rPr>
          <w:rFonts w:asciiTheme="minorHAnsi" w:eastAsiaTheme="minorEastAsia" w:hAnsiTheme="minorHAnsi" w:cstheme="minorBidi"/>
          <w:sz w:val="24"/>
          <w:szCs w:val="24"/>
        </w:rPr>
        <w:t>people</w:t>
      </w:r>
      <w:r w:rsidRPr="0D15851E">
        <w:rPr>
          <w:rFonts w:asciiTheme="minorHAnsi" w:eastAsiaTheme="minorEastAsia" w:hAnsiTheme="minorHAnsi" w:cstheme="minorBidi"/>
          <w:sz w:val="24"/>
          <w:szCs w:val="24"/>
        </w:rPr>
        <w:t xml:space="preserve"> for </w:t>
      </w:r>
      <w:r w:rsidR="00591EE7">
        <w:rPr>
          <w:rFonts w:asciiTheme="minorHAnsi" w:eastAsiaTheme="minorEastAsia" w:hAnsiTheme="minorHAnsi" w:cstheme="minorBidi"/>
          <w:sz w:val="24"/>
          <w:szCs w:val="24"/>
        </w:rPr>
        <w:t xml:space="preserve">this </w:t>
      </w:r>
      <w:r w:rsidR="00E60232">
        <w:rPr>
          <w:rFonts w:asciiTheme="minorHAnsi" w:eastAsiaTheme="minorEastAsia" w:hAnsiTheme="minorHAnsi" w:cstheme="minorBidi"/>
          <w:sz w:val="24"/>
          <w:szCs w:val="24"/>
        </w:rPr>
        <w:t>proposal</w:t>
      </w:r>
      <w:r w:rsidRPr="0D15851E">
        <w:rPr>
          <w:rFonts w:asciiTheme="minorHAnsi" w:eastAsiaTheme="minorEastAsia" w:hAnsiTheme="minorHAnsi" w:cstheme="minorBidi"/>
          <w:sz w:val="24"/>
          <w:szCs w:val="24"/>
        </w:rPr>
        <w:t xml:space="preserve"> will be</w:t>
      </w:r>
      <w:r w:rsidR="00B8356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60232" w:rsidRPr="00B83563">
        <w:rPr>
          <w:rFonts w:asciiTheme="minorHAnsi" w:eastAsiaTheme="minorEastAsia" w:hAnsiTheme="minorHAnsi" w:cstheme="minorBidi"/>
          <w:sz w:val="24"/>
          <w:szCs w:val="24"/>
        </w:rPr>
        <w:t>Giovanna Voltolina</w:t>
      </w:r>
      <w:r w:rsidR="00591EE7" w:rsidRPr="00B8356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E60232" w:rsidRPr="00B83563">
        <w:rPr>
          <w:rFonts w:asciiTheme="minorHAnsi" w:eastAsiaTheme="minorEastAsia" w:hAnsiTheme="minorHAnsi" w:cstheme="minorBidi"/>
          <w:sz w:val="24"/>
          <w:szCs w:val="24"/>
        </w:rPr>
        <w:t>(</w:t>
      </w:r>
      <w:hyperlink r:id="rId12" w:history="1">
        <w:r w:rsidR="00591EE7" w:rsidRPr="00B83563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Giovanna.voltolina@itad.com</w:t>
        </w:r>
      </w:hyperlink>
      <w:r w:rsidR="00E60232" w:rsidRPr="00B83563">
        <w:rPr>
          <w:rFonts w:asciiTheme="minorHAnsi" w:eastAsiaTheme="minorEastAsia" w:hAnsiTheme="minorHAnsi" w:cstheme="minorBidi"/>
          <w:sz w:val="24"/>
          <w:szCs w:val="24"/>
        </w:rPr>
        <w:t>) and Fernanda Pinheiro Sequeira (</w:t>
      </w:r>
      <w:hyperlink r:id="rId13" w:history="1">
        <w:r w:rsidR="00E60232" w:rsidRPr="00B83563">
          <w:rPr>
            <w:rStyle w:val="Hyperlink"/>
            <w:rFonts w:asciiTheme="minorHAnsi" w:eastAsiaTheme="minorEastAsia" w:hAnsiTheme="minorHAnsi" w:cstheme="minorBidi"/>
            <w:sz w:val="24"/>
            <w:szCs w:val="24"/>
          </w:rPr>
          <w:t>Fernanda.Pinheiro@itad.com</w:t>
        </w:r>
      </w:hyperlink>
      <w:r w:rsidR="00E60232" w:rsidRPr="00B83563">
        <w:rPr>
          <w:rFonts w:asciiTheme="minorHAnsi" w:eastAsiaTheme="minorEastAsia" w:hAnsiTheme="minorHAnsi" w:cstheme="minorBidi"/>
          <w:sz w:val="24"/>
          <w:szCs w:val="24"/>
        </w:rPr>
        <w:t>)</w:t>
      </w:r>
      <w:r w:rsidR="00C0629F" w:rsidRPr="00B83563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4154172A" w14:textId="723A6692" w:rsidR="3A3C24F9" w:rsidRPr="00B83563" w:rsidRDefault="15574984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8356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4D149D92" w14:textId="0E0D44E5" w:rsidR="3A3C24F9" w:rsidRPr="00B83563" w:rsidRDefault="15574984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8356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61FA2A97" w14:textId="34CE5B52" w:rsidR="3A3C24F9" w:rsidRDefault="15574984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D15851E">
        <w:rPr>
          <w:rFonts w:asciiTheme="minorHAnsi" w:eastAsiaTheme="minorEastAsia" w:hAnsiTheme="minorHAnsi" w:cstheme="minorBidi"/>
          <w:sz w:val="24"/>
          <w:szCs w:val="24"/>
        </w:rPr>
        <w:t>Yours sincerely,</w:t>
      </w:r>
    </w:p>
    <w:p w14:paraId="7E5A9FEC" w14:textId="3788B112" w:rsidR="3A3C24F9" w:rsidRDefault="15574984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D15851E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p w14:paraId="264C599E" w14:textId="6944B3F8" w:rsidR="3A3C24F9" w:rsidRDefault="2EDBE8FE" w:rsidP="0D15851E">
      <w:pPr>
        <w:jc w:val="both"/>
      </w:pPr>
      <w:r w:rsidRPr="3EFEC3F0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041FCD8" wp14:editId="5286C80E">
            <wp:extent cx="1657350" cy="1038225"/>
            <wp:effectExtent l="0" t="0" r="0" b="0"/>
            <wp:docPr id="1940638035" name="Picture 194063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63803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612A" w14:textId="42BAD9AB" w:rsidR="3A3C24F9" w:rsidRDefault="15574984" w:rsidP="0D15851E">
      <w:pPr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D15851E">
        <w:rPr>
          <w:rFonts w:asciiTheme="minorHAnsi" w:eastAsiaTheme="minorEastAsia" w:hAnsiTheme="minorHAnsi" w:cstheme="minorBidi"/>
          <w:sz w:val="24"/>
          <w:szCs w:val="24"/>
        </w:rPr>
        <w:t>Jon Cooper</w:t>
      </w:r>
    </w:p>
    <w:p w14:paraId="47B7B0E7" w14:textId="03790760" w:rsidR="3A3C24F9" w:rsidRDefault="15574984" w:rsidP="0D15851E">
      <w:pPr>
        <w:jc w:val="both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D15851E">
        <w:rPr>
          <w:rFonts w:asciiTheme="minorHAnsi" w:eastAsiaTheme="minorEastAsia" w:hAnsiTheme="minorHAnsi" w:cstheme="minorBidi"/>
          <w:b/>
          <w:bCs/>
          <w:sz w:val="24"/>
          <w:szCs w:val="24"/>
        </w:rPr>
        <w:t>Partner</w:t>
      </w:r>
    </w:p>
    <w:p w14:paraId="6A884DA4" w14:textId="3F484A88" w:rsidR="3A3C24F9" w:rsidRDefault="15574984" w:rsidP="0D15851E">
      <w:r w:rsidRPr="0D15851E">
        <w:rPr>
          <w:rFonts w:eastAsia="Calibri" w:cs="Calibri"/>
        </w:rPr>
        <w:t xml:space="preserve"> </w:t>
      </w:r>
    </w:p>
    <w:p w14:paraId="3E32BD18" w14:textId="77777777" w:rsidR="005D790A" w:rsidRDefault="3A3C24F9" w:rsidP="0D15851E">
      <w:pPr>
        <w:rPr>
          <w:b/>
          <w:bCs/>
        </w:rPr>
      </w:pPr>
      <w:r w:rsidRPr="0D15851E">
        <w:rPr>
          <w:b/>
          <w:bCs/>
        </w:rPr>
        <w:br w:type="page"/>
      </w:r>
    </w:p>
    <w:p w14:paraId="30360550" w14:textId="7C40C710" w:rsidR="005D790A" w:rsidRDefault="79BB27EF" w:rsidP="00FB68D8">
      <w:pPr>
        <w:pStyle w:val="Itadsectionheaderorange"/>
      </w:pPr>
      <w:r>
        <w:lastRenderedPageBreak/>
        <w:t>Introduction</w:t>
      </w:r>
    </w:p>
    <w:p w14:paraId="3E6F3486" w14:textId="494A6B1C" w:rsidR="001950C2" w:rsidRDefault="000D0020" w:rsidP="000D0020">
      <w:pPr>
        <w:spacing w:after="120"/>
        <w:rPr>
          <w:b/>
          <w:color w:val="588B46" w:themeColor="text2"/>
        </w:rPr>
      </w:pPr>
      <w:r>
        <w:rPr>
          <w:b/>
          <w:color w:val="588B46" w:themeColor="text2"/>
        </w:rPr>
        <w:t>Brief o</w:t>
      </w:r>
      <w:r w:rsidR="48A62EDB" w:rsidRPr="234E3E63">
        <w:rPr>
          <w:b/>
          <w:color w:val="588B46" w:themeColor="text2"/>
        </w:rPr>
        <w:t>verview of Itad and its work</w:t>
      </w:r>
    </w:p>
    <w:p w14:paraId="660FB472" w14:textId="66846F5D" w:rsidR="000D0020" w:rsidRPr="006F75D6" w:rsidRDefault="00FA3FA1" w:rsidP="006F75D6">
      <w:pPr>
        <w:spacing w:after="120"/>
      </w:pPr>
      <w:hyperlink r:id="rId15" w:history="1">
        <w:r w:rsidR="001950C2" w:rsidRPr="006F75D6">
          <w:t>Itad</w:t>
        </w:r>
      </w:hyperlink>
      <w:r w:rsidR="001950C2" w:rsidRPr="006F75D6">
        <w:t xml:space="preserve"> is a value-driven and independent consultancy firm with a 36-year track record of providing clients with the information and insight they need to make informed, evidence-based decisions to affect development outcomes. We are a specialist evaluation company with a reputation for designing and delivering evaluations and strategic reviews that are independent, rigorous and lead to actionable conclusions and recommendations</w:t>
      </w:r>
      <w:r w:rsidR="00306986" w:rsidRPr="006F75D6">
        <w:t xml:space="preserve">. </w:t>
      </w:r>
      <w:r w:rsidR="000D0020" w:rsidRPr="006F75D6">
        <w:t>Our partners include foundations, public and private sector organisations, governments, corporate clients and non-governmental organisations</w:t>
      </w:r>
      <w:r w:rsidR="007070D2" w:rsidRPr="006F75D6">
        <w:t xml:space="preserve"> and </w:t>
      </w:r>
      <w:r w:rsidR="00827BFD" w:rsidRPr="006F75D6">
        <w:t xml:space="preserve">our evaluations </w:t>
      </w:r>
      <w:r w:rsidR="007070D2" w:rsidRPr="006F75D6">
        <w:t xml:space="preserve">cover a </w:t>
      </w:r>
      <w:r w:rsidR="008550D3">
        <w:t>broad array</w:t>
      </w:r>
      <w:r w:rsidR="007070D2" w:rsidRPr="006F75D6">
        <w:t xml:space="preserve"> of </w:t>
      </w:r>
      <w:r w:rsidR="00827BFD" w:rsidRPr="006F75D6">
        <w:t>to</w:t>
      </w:r>
      <w:r w:rsidR="007070D2" w:rsidRPr="006F75D6">
        <w:t xml:space="preserve">pics ranging from </w:t>
      </w:r>
      <w:r w:rsidR="00827BFD" w:rsidRPr="006F75D6">
        <w:t>health to climate change and migration</w:t>
      </w:r>
      <w:r w:rsidR="000D0020" w:rsidRPr="006F75D6">
        <w:t xml:space="preserve">. </w:t>
      </w:r>
    </w:p>
    <w:p w14:paraId="5E774794" w14:textId="27544CE9" w:rsidR="49DC27CD" w:rsidRPr="000D0020" w:rsidRDefault="00057379" w:rsidP="000D0020">
      <w:pPr>
        <w:spacing w:after="120"/>
        <w:jc w:val="both"/>
        <w:rPr>
          <w:rFonts w:eastAsia="Calibri" w:cs="Calibri"/>
        </w:rPr>
      </w:pPr>
      <w:r w:rsidRPr="0058792F">
        <w:t>As an independent consultancy</w:t>
      </w:r>
      <w:r w:rsidR="009E6D3E" w:rsidRPr="0058792F">
        <w:t>, Itad</w:t>
      </w:r>
      <w:r w:rsidRPr="0058792F">
        <w:t xml:space="preserve"> strive</w:t>
      </w:r>
      <w:r w:rsidR="003D0FE6" w:rsidRPr="0058792F">
        <w:t>s</w:t>
      </w:r>
      <w:r w:rsidRPr="0058792F">
        <w:t xml:space="preserve"> for </w:t>
      </w:r>
      <w:r w:rsidR="009E45CD">
        <w:t xml:space="preserve">its </w:t>
      </w:r>
      <w:r w:rsidRPr="0058792F">
        <w:t xml:space="preserve">independence </w:t>
      </w:r>
      <w:r w:rsidR="005F1BA9">
        <w:t>and</w:t>
      </w:r>
      <w:r w:rsidR="1C0C23D3">
        <w:t>,</w:t>
      </w:r>
      <w:r w:rsidR="005F1BA9">
        <w:t xml:space="preserve"> </w:t>
      </w:r>
      <w:r w:rsidR="7640B48B">
        <w:t>by</w:t>
      </w:r>
      <w:r w:rsidR="00DA51AE">
        <w:t xml:space="preserve"> </w:t>
      </w:r>
      <w:r w:rsidR="007A5A89">
        <w:t xml:space="preserve">applying its </w:t>
      </w:r>
      <w:hyperlink r:id="rId16" w:history="1">
        <w:r w:rsidR="00BA6A2D">
          <w:rPr>
            <w:rStyle w:val="Hyperlink"/>
          </w:rPr>
          <w:t>core values</w:t>
        </w:r>
      </w:hyperlink>
      <w:r w:rsidR="00DA51AE">
        <w:t xml:space="preserve"> </w:t>
      </w:r>
      <w:r w:rsidR="002D7963">
        <w:t>in evaluations</w:t>
      </w:r>
      <w:r w:rsidR="00724F2D">
        <w:t xml:space="preserve">, </w:t>
      </w:r>
      <w:r w:rsidR="00DA51AE">
        <w:t>seeks</w:t>
      </w:r>
      <w:r w:rsidR="00BA6A2D">
        <w:t xml:space="preserve"> </w:t>
      </w:r>
      <w:r w:rsidR="00DA51AE">
        <w:t xml:space="preserve">to </w:t>
      </w:r>
      <w:r w:rsidR="003D0FE6" w:rsidRPr="0058792F">
        <w:t>contribute</w:t>
      </w:r>
      <w:r w:rsidR="0058792F" w:rsidRPr="0058792F">
        <w:t xml:space="preserve"> to</w:t>
      </w:r>
      <w:r w:rsidR="004A1584" w:rsidRPr="0058792F">
        <w:t xml:space="preserve"> </w:t>
      </w:r>
      <w:r w:rsidR="00551464" w:rsidRPr="0058792F">
        <w:t>change</w:t>
      </w:r>
      <w:r w:rsidR="004A1584" w:rsidRPr="0058792F">
        <w:t xml:space="preserve"> </w:t>
      </w:r>
      <w:r w:rsidR="001052C1" w:rsidRPr="0058792F">
        <w:t xml:space="preserve">towards a more </w:t>
      </w:r>
      <w:r w:rsidR="00114B1D" w:rsidRPr="0058792F">
        <w:t xml:space="preserve">equitable and sustainable </w:t>
      </w:r>
      <w:r w:rsidR="000B729E">
        <w:t xml:space="preserve">aid </w:t>
      </w:r>
      <w:r w:rsidR="0058792F">
        <w:t>sector</w:t>
      </w:r>
      <w:r w:rsidR="008978ED" w:rsidRPr="0058792F">
        <w:t xml:space="preserve">. </w:t>
      </w:r>
      <w:r w:rsidR="4A125FE5">
        <w:t xml:space="preserve">As </w:t>
      </w:r>
      <w:r w:rsidR="699B06F3">
        <w:t xml:space="preserve">an </w:t>
      </w:r>
      <w:r w:rsidR="4A125FE5">
        <w:t>expert</w:t>
      </w:r>
      <w:r w:rsidR="12CA5145">
        <w:t xml:space="preserve"> firm </w:t>
      </w:r>
      <w:r w:rsidR="00D2255B">
        <w:t>in m</w:t>
      </w:r>
      <w:r w:rsidR="007B10D4" w:rsidRPr="007B10D4">
        <w:t>onitoring,</w:t>
      </w:r>
      <w:r w:rsidR="00D067EB">
        <w:t xml:space="preserve"> </w:t>
      </w:r>
      <w:r w:rsidR="007B10D4" w:rsidRPr="007B10D4">
        <w:t xml:space="preserve">evaluation and learning </w:t>
      </w:r>
      <w:r w:rsidR="0058792F">
        <w:t>(MEL)</w:t>
      </w:r>
      <w:r w:rsidR="007B10D4" w:rsidRPr="007B10D4">
        <w:t xml:space="preserve">, </w:t>
      </w:r>
      <w:r w:rsidR="00724F2D">
        <w:t>Itad is</w:t>
      </w:r>
      <w:r w:rsidR="007B10D4" w:rsidRPr="007B10D4">
        <w:t xml:space="preserve"> constantly exploring new opportunities to learn </w:t>
      </w:r>
      <w:r w:rsidR="00D2255B">
        <w:t>and be innovative</w:t>
      </w:r>
      <w:r w:rsidR="5B4F44A3">
        <w:t>.</w:t>
      </w:r>
      <w:r w:rsidR="007B10D4" w:rsidRPr="007B10D4">
        <w:t xml:space="preserve"> This also influences the way</w:t>
      </w:r>
      <w:r w:rsidR="08A7AB5F">
        <w:t xml:space="preserve"> </w:t>
      </w:r>
      <w:r w:rsidR="34CD15BE">
        <w:t>in which</w:t>
      </w:r>
      <w:r w:rsidR="007B10D4" w:rsidRPr="007B10D4">
        <w:t xml:space="preserve"> </w:t>
      </w:r>
      <w:r w:rsidR="00724F2D">
        <w:t>the organisation</w:t>
      </w:r>
      <w:r w:rsidR="00724F2D" w:rsidRPr="007B10D4">
        <w:t xml:space="preserve"> </w:t>
      </w:r>
      <w:r w:rsidR="007B10D4" w:rsidRPr="007B10D4">
        <w:t xml:space="preserve">sees </w:t>
      </w:r>
      <w:r w:rsidR="686086A9">
        <w:t xml:space="preserve">professional </w:t>
      </w:r>
      <w:r w:rsidR="007B10D4" w:rsidRPr="007B10D4">
        <w:t xml:space="preserve">development </w:t>
      </w:r>
      <w:r w:rsidR="08A7AB5F">
        <w:t>oppo</w:t>
      </w:r>
      <w:r w:rsidR="44D2FAD0">
        <w:t>rtunities for</w:t>
      </w:r>
      <w:r w:rsidR="0922FFEC">
        <w:t xml:space="preserve"> its staff</w:t>
      </w:r>
      <w:r w:rsidR="56565DE2">
        <w:t>.</w:t>
      </w:r>
      <w:r w:rsidR="0922FFEC">
        <w:t xml:space="preserve"> </w:t>
      </w:r>
      <w:r w:rsidR="594F60A9">
        <w:t xml:space="preserve">Itad </w:t>
      </w:r>
      <w:r w:rsidR="68483D45">
        <w:t>provid</w:t>
      </w:r>
      <w:r w:rsidR="4967CDF8">
        <w:t>es</w:t>
      </w:r>
      <w:r w:rsidR="003147CF">
        <w:t xml:space="preserve"> </w:t>
      </w:r>
      <w:r w:rsidR="003C6323">
        <w:t xml:space="preserve">a </w:t>
      </w:r>
      <w:r w:rsidR="37D72186">
        <w:t xml:space="preserve">structured </w:t>
      </w:r>
      <w:r w:rsidR="003147CF">
        <w:t>skills development</w:t>
      </w:r>
      <w:r w:rsidR="003C6323">
        <w:t xml:space="preserve"> career path</w:t>
      </w:r>
      <w:r w:rsidR="434C932B">
        <w:t xml:space="preserve"> for entry level consultants</w:t>
      </w:r>
      <w:r w:rsidR="00281DE4">
        <w:t xml:space="preserve"> and</w:t>
      </w:r>
      <w:r w:rsidR="007B10D4" w:rsidRPr="007B10D4">
        <w:t xml:space="preserve"> is </w:t>
      </w:r>
      <w:r w:rsidR="08A7AB5F">
        <w:t>commit</w:t>
      </w:r>
      <w:r w:rsidR="6B6A9271">
        <w:t>ted</w:t>
      </w:r>
      <w:r w:rsidR="007B10D4" w:rsidRPr="007B10D4">
        <w:t xml:space="preserve"> to fostering and disseminating learning</w:t>
      </w:r>
      <w:r w:rsidR="00B12D5F">
        <w:t>, both</w:t>
      </w:r>
      <w:r w:rsidR="00DA5BC7">
        <w:t xml:space="preserve"> </w:t>
      </w:r>
      <w:r w:rsidR="210EF058">
        <w:t xml:space="preserve">within the company and in the </w:t>
      </w:r>
      <w:r w:rsidR="0050432B">
        <w:t>wider MEL community.</w:t>
      </w:r>
    </w:p>
    <w:p w14:paraId="13187BAF" w14:textId="6AF724D2" w:rsidR="6345A0D8" w:rsidRDefault="6345A0D8" w:rsidP="0D15851E">
      <w:pPr>
        <w:rPr>
          <w:rFonts w:eastAsia="Calibri"/>
        </w:rPr>
      </w:pPr>
    </w:p>
    <w:p w14:paraId="1708B534" w14:textId="0334770F" w:rsidR="006E3C67" w:rsidRDefault="009572E7" w:rsidP="000D0020">
      <w:pPr>
        <w:spacing w:after="120"/>
        <w:rPr>
          <w:rFonts w:eastAsia="Calibri"/>
          <w:b/>
          <w:color w:val="588B46" w:themeColor="text2"/>
        </w:rPr>
      </w:pPr>
      <w:r w:rsidRPr="234E3E63">
        <w:rPr>
          <w:rFonts w:eastAsia="Calibri"/>
          <w:b/>
          <w:color w:val="588B46" w:themeColor="text2"/>
        </w:rPr>
        <w:t>Itad’s</w:t>
      </w:r>
      <w:r w:rsidR="43759B0B" w:rsidRPr="234E3E63">
        <w:rPr>
          <w:rFonts w:eastAsia="Calibri"/>
          <w:b/>
          <w:color w:val="588B46" w:themeColor="text2"/>
        </w:rPr>
        <w:t xml:space="preserve"> experience in creating the circumstances for </w:t>
      </w:r>
      <w:r w:rsidR="43759B0B" w:rsidRPr="234E3E63">
        <w:rPr>
          <w:rFonts w:eastAsia="Calibri"/>
          <w:b/>
          <w:bCs/>
          <w:color w:val="588B46" w:themeColor="text2"/>
        </w:rPr>
        <w:t>professionals</w:t>
      </w:r>
      <w:r w:rsidR="00EC6DE9">
        <w:rPr>
          <w:rFonts w:eastAsia="Calibri"/>
          <w:b/>
          <w:bCs/>
          <w:color w:val="588B46" w:themeColor="text2"/>
        </w:rPr>
        <w:t xml:space="preserve"> to </w:t>
      </w:r>
      <w:r w:rsidR="43759B0B" w:rsidRPr="234E3E63">
        <w:rPr>
          <w:rFonts w:eastAsia="Calibri"/>
          <w:b/>
          <w:color w:val="588B46" w:themeColor="text2"/>
        </w:rPr>
        <w:t>grow and thrive in the MEL sector</w:t>
      </w:r>
    </w:p>
    <w:p w14:paraId="790C0658" w14:textId="76910BD8" w:rsidR="6345A0D8" w:rsidRPr="006E3C67" w:rsidRDefault="746EA3B4" w:rsidP="000D0020">
      <w:pPr>
        <w:spacing w:after="120"/>
        <w:rPr>
          <w:rFonts w:eastAsia="Calibri"/>
          <w:highlight w:val="yellow"/>
        </w:rPr>
      </w:pPr>
      <w:r w:rsidRPr="234E3E63">
        <w:rPr>
          <w:rFonts w:eastAsia="Calibri"/>
        </w:rPr>
        <w:t xml:space="preserve">Itad is a learning organisation </w:t>
      </w:r>
      <w:r w:rsidR="05D41AE8" w:rsidRPr="234E3E63">
        <w:rPr>
          <w:rFonts w:eastAsia="Calibri"/>
        </w:rPr>
        <w:t xml:space="preserve">and </w:t>
      </w:r>
      <w:r w:rsidRPr="234E3E63">
        <w:rPr>
          <w:rFonts w:eastAsia="Calibri"/>
        </w:rPr>
        <w:t>is committed to fostering personal and professional development</w:t>
      </w:r>
      <w:r w:rsidR="2681A84F" w:rsidRPr="234E3E63">
        <w:rPr>
          <w:rFonts w:eastAsia="Calibri"/>
        </w:rPr>
        <w:t xml:space="preserve"> of its staff. </w:t>
      </w:r>
    </w:p>
    <w:p w14:paraId="6EA627ED" w14:textId="01B11F1A" w:rsidR="6345A0D8" w:rsidRDefault="4D1FF62F" w:rsidP="234E3E63">
      <w:pPr>
        <w:pStyle w:val="ListParagraph"/>
        <w:numPr>
          <w:ilvl w:val="0"/>
          <w:numId w:val="37"/>
        </w:numPr>
        <w:rPr>
          <w:rFonts w:eastAsiaTheme="minorEastAsia"/>
        </w:rPr>
      </w:pPr>
      <w:r w:rsidRPr="234E3E63">
        <w:rPr>
          <w:rFonts w:eastAsia="Calibri"/>
        </w:rPr>
        <w:t xml:space="preserve">The company’s efforts to build the capacities of its employees was formalised in 2019, when a </w:t>
      </w:r>
      <w:r w:rsidRPr="234E3E63">
        <w:rPr>
          <w:rFonts w:eastAsia="Calibri"/>
          <w:b/>
          <w:bCs/>
        </w:rPr>
        <w:t xml:space="preserve">Learning and Development </w:t>
      </w:r>
      <w:r w:rsidRPr="234E3E63">
        <w:rPr>
          <w:rFonts w:eastAsia="Calibri"/>
        </w:rPr>
        <w:t>manager was hired. As a result, the company has periodic training courses in MEL competencies, covering evaluation approaches, bidding techniques, project management skills and smaller sessions on specific tools like coding software and digital boards.</w:t>
      </w:r>
      <w:r w:rsidR="00CA30B9">
        <w:rPr>
          <w:rFonts w:eastAsia="Calibri"/>
        </w:rPr>
        <w:t xml:space="preserve"> </w:t>
      </w:r>
      <w:r w:rsidR="00555D56">
        <w:rPr>
          <w:rFonts w:eastAsia="Calibri"/>
        </w:rPr>
        <w:t xml:space="preserve">We now have an online </w:t>
      </w:r>
      <w:proofErr w:type="spellStart"/>
      <w:r w:rsidR="00555D56" w:rsidRPr="00957355">
        <w:rPr>
          <w:rFonts w:eastAsia="Calibri"/>
          <w:b/>
          <w:bCs/>
        </w:rPr>
        <w:t>Itademy</w:t>
      </w:r>
      <w:proofErr w:type="spellEnd"/>
      <w:r w:rsidR="00E961DD">
        <w:rPr>
          <w:rFonts w:eastAsia="Calibri"/>
        </w:rPr>
        <w:t xml:space="preserve"> which is a portal for online </w:t>
      </w:r>
      <w:r w:rsidR="00487848">
        <w:rPr>
          <w:rFonts w:eastAsia="Calibri"/>
        </w:rPr>
        <w:t>learning available to all our staff.</w:t>
      </w:r>
    </w:p>
    <w:p w14:paraId="747D25ED" w14:textId="29DF82FD" w:rsidR="6345A0D8" w:rsidRDefault="4D1FF62F" w:rsidP="234E3E63">
      <w:pPr>
        <w:pStyle w:val="ListParagraph"/>
        <w:numPr>
          <w:ilvl w:val="0"/>
          <w:numId w:val="37"/>
        </w:numPr>
      </w:pPr>
      <w:r w:rsidRPr="234E3E63">
        <w:rPr>
          <w:rFonts w:eastAsia="Calibri"/>
        </w:rPr>
        <w:t xml:space="preserve">Itad also </w:t>
      </w:r>
      <w:r w:rsidR="6CD627F9" w:rsidRPr="234E3E63">
        <w:rPr>
          <w:rFonts w:eastAsia="Calibri"/>
        </w:rPr>
        <w:t xml:space="preserve">benefits from the </w:t>
      </w:r>
      <w:r w:rsidR="000D0020">
        <w:rPr>
          <w:rFonts w:eastAsia="Calibri"/>
        </w:rPr>
        <w:t>work</w:t>
      </w:r>
      <w:r w:rsidR="6CD627F9" w:rsidRPr="234E3E63">
        <w:rPr>
          <w:rFonts w:eastAsia="Calibri"/>
        </w:rPr>
        <w:t xml:space="preserve"> of </w:t>
      </w:r>
      <w:r w:rsidR="000D0020">
        <w:rPr>
          <w:rFonts w:eastAsia="Calibri"/>
        </w:rPr>
        <w:t xml:space="preserve">its </w:t>
      </w:r>
      <w:r w:rsidRPr="234E3E63">
        <w:rPr>
          <w:rFonts w:eastAsia="Calibri"/>
          <w:b/>
          <w:bCs/>
        </w:rPr>
        <w:t>Knowledge Hub</w:t>
      </w:r>
      <w:r w:rsidRPr="234E3E63">
        <w:rPr>
          <w:rFonts w:eastAsia="Calibri"/>
        </w:rPr>
        <w:t>, whose job is to guarantee the quality of the company’s work, review cross-company learning on innovative topics and approaches</w:t>
      </w:r>
      <w:r w:rsidR="5F2D88B7" w:rsidRPr="234E3E63">
        <w:rPr>
          <w:rFonts w:eastAsia="Calibri"/>
        </w:rPr>
        <w:t>,</w:t>
      </w:r>
      <w:r w:rsidR="31D7A829" w:rsidRPr="234E3E63">
        <w:rPr>
          <w:rFonts w:eastAsia="Calibri"/>
        </w:rPr>
        <w:t xml:space="preserve"> and </w:t>
      </w:r>
      <w:r w:rsidRPr="234E3E63">
        <w:rPr>
          <w:rFonts w:eastAsia="Calibri"/>
        </w:rPr>
        <w:t xml:space="preserve">disseminating knowledge </w:t>
      </w:r>
      <w:r w:rsidR="75DABF7A" w:rsidRPr="234E3E63">
        <w:rPr>
          <w:rFonts w:eastAsia="Calibri"/>
        </w:rPr>
        <w:t>both within and outside the company.</w:t>
      </w:r>
    </w:p>
    <w:p w14:paraId="053D1034" w14:textId="0C002F29" w:rsidR="6345A0D8" w:rsidRDefault="6ED398BB" w:rsidP="234E3E63">
      <w:pPr>
        <w:pStyle w:val="ListParagraph"/>
        <w:numPr>
          <w:ilvl w:val="0"/>
          <w:numId w:val="37"/>
        </w:numPr>
        <w:rPr>
          <w:rFonts w:eastAsiaTheme="minorEastAsia"/>
          <w:color w:val="3C3C3B"/>
        </w:rPr>
      </w:pPr>
      <w:r w:rsidRPr="234E3E63">
        <w:rPr>
          <w:rFonts w:eastAsia="Calibri"/>
        </w:rPr>
        <w:t xml:space="preserve">Together with the Institute of Development Studies of the University of Sussex and the University of East Anglia (UEA), Itad established the </w:t>
      </w:r>
      <w:r w:rsidRPr="234E3E63">
        <w:rPr>
          <w:rFonts w:eastAsia="Calibri"/>
          <w:b/>
          <w:bCs/>
        </w:rPr>
        <w:t>Centre for Development Impact</w:t>
      </w:r>
      <w:r w:rsidR="7E56FB20" w:rsidRPr="234E3E63">
        <w:rPr>
          <w:rFonts w:eastAsia="Calibri"/>
          <w:b/>
          <w:bCs/>
        </w:rPr>
        <w:t xml:space="preserve"> (CDI)</w:t>
      </w:r>
      <w:r w:rsidR="7E56FB20" w:rsidRPr="234E3E63">
        <w:rPr>
          <w:rFonts w:eastAsia="Calibri"/>
        </w:rPr>
        <w:t xml:space="preserve"> </w:t>
      </w:r>
      <w:r w:rsidR="51DD74D7" w:rsidRPr="234E3E63">
        <w:rPr>
          <w:rFonts w:eastAsia="Calibri"/>
        </w:rPr>
        <w:t>whose objective is to foster learning and innovation in the field of impact evaluation, by using appropriate, mixed-method, and robust evaluation designs. The CDI thus contributes</w:t>
      </w:r>
      <w:r w:rsidR="7E56FB20" w:rsidRPr="234E3E63">
        <w:rPr>
          <w:rFonts w:eastAsia="Calibri"/>
        </w:rPr>
        <w:t xml:space="preserve"> </w:t>
      </w:r>
      <w:r w:rsidR="7CDFCE32" w:rsidRPr="234E3E63">
        <w:rPr>
          <w:rFonts w:eastAsia="Calibri"/>
        </w:rPr>
        <w:t xml:space="preserve">to </w:t>
      </w:r>
      <w:r w:rsidR="1BCCE3A7" w:rsidRPr="234E3E63">
        <w:rPr>
          <w:rFonts w:eastAsia="Calibri"/>
        </w:rPr>
        <w:t>b</w:t>
      </w:r>
      <w:r w:rsidR="54110766" w:rsidRPr="234E3E63">
        <w:rPr>
          <w:rFonts w:eastAsia="Calibri"/>
        </w:rPr>
        <w:t>roaden</w:t>
      </w:r>
      <w:r w:rsidR="5354272B" w:rsidRPr="234E3E63">
        <w:rPr>
          <w:rFonts w:eastAsia="Calibri"/>
        </w:rPr>
        <w:t>ing</w:t>
      </w:r>
      <w:r w:rsidR="54110766" w:rsidRPr="234E3E63">
        <w:rPr>
          <w:rFonts w:eastAsia="Calibri"/>
        </w:rPr>
        <w:t xml:space="preserve"> the range of evaluation designs and methods</w:t>
      </w:r>
      <w:r w:rsidR="5C9E535D" w:rsidRPr="234E3E63">
        <w:rPr>
          <w:rFonts w:eastAsia="Calibri"/>
        </w:rPr>
        <w:t xml:space="preserve"> available to both </w:t>
      </w:r>
      <w:r w:rsidR="54110766" w:rsidRPr="234E3E63">
        <w:rPr>
          <w:rFonts w:eastAsia="Calibri"/>
        </w:rPr>
        <w:t>funders and evaluators</w:t>
      </w:r>
      <w:r w:rsidR="539AF8E7" w:rsidRPr="234E3E63">
        <w:rPr>
          <w:rFonts w:eastAsia="Calibri"/>
        </w:rPr>
        <w:t>.</w:t>
      </w:r>
    </w:p>
    <w:p w14:paraId="14B8068F" w14:textId="530C143E" w:rsidR="6345A0D8" w:rsidRDefault="746EA3B4" w:rsidP="234E3E63">
      <w:pPr>
        <w:pStyle w:val="ListParagraph"/>
        <w:numPr>
          <w:ilvl w:val="0"/>
          <w:numId w:val="37"/>
        </w:numPr>
        <w:rPr>
          <w:color w:val="3C3C3B"/>
        </w:rPr>
      </w:pPr>
      <w:r w:rsidRPr="234E3E63">
        <w:rPr>
          <w:rFonts w:eastAsia="Calibri"/>
        </w:rPr>
        <w:t>As part of</w:t>
      </w:r>
      <w:r w:rsidR="0505DE96" w:rsidRPr="234E3E63">
        <w:rPr>
          <w:rFonts w:eastAsia="Calibri"/>
        </w:rPr>
        <w:t xml:space="preserve"> </w:t>
      </w:r>
      <w:r w:rsidR="32123187" w:rsidRPr="0BF05018">
        <w:rPr>
          <w:rFonts w:eastAsia="Calibri"/>
        </w:rPr>
        <w:t>its</w:t>
      </w:r>
      <w:r w:rsidR="0505DE96" w:rsidRPr="234E3E63">
        <w:rPr>
          <w:rFonts w:eastAsia="Calibri"/>
        </w:rPr>
        <w:t xml:space="preserve"> knowledge and learning </w:t>
      </w:r>
      <w:r w:rsidRPr="234E3E63">
        <w:rPr>
          <w:rFonts w:eastAsia="Calibri"/>
        </w:rPr>
        <w:t xml:space="preserve">efforts, </w:t>
      </w:r>
      <w:r w:rsidR="58B07FC3" w:rsidRPr="234E3E63">
        <w:rPr>
          <w:rFonts w:eastAsia="Calibri"/>
        </w:rPr>
        <w:t xml:space="preserve">Itad </w:t>
      </w:r>
      <w:r w:rsidR="00775956" w:rsidRPr="234E3E63">
        <w:rPr>
          <w:rFonts w:eastAsia="Calibri"/>
        </w:rPr>
        <w:t xml:space="preserve">recently </w:t>
      </w:r>
      <w:r w:rsidR="008057F7">
        <w:rPr>
          <w:rFonts w:eastAsia="Calibri"/>
        </w:rPr>
        <w:t>doubled-down on its</w:t>
      </w:r>
      <w:r w:rsidR="00775956" w:rsidRPr="234E3E63">
        <w:rPr>
          <w:rFonts w:eastAsia="Calibri"/>
        </w:rPr>
        <w:t xml:space="preserve"> </w:t>
      </w:r>
      <w:r w:rsidR="00C12537">
        <w:rPr>
          <w:rFonts w:eastAsia="Calibri"/>
        </w:rPr>
        <w:t>investment in</w:t>
      </w:r>
      <w:r w:rsidR="00775956" w:rsidRPr="234E3E63">
        <w:rPr>
          <w:rFonts w:eastAsia="Calibri"/>
        </w:rPr>
        <w:t xml:space="preserve"> capacity building of young researchers</w:t>
      </w:r>
      <w:r w:rsidR="0091915A" w:rsidRPr="234E3E63">
        <w:rPr>
          <w:rFonts w:eastAsia="Calibri"/>
        </w:rPr>
        <w:t xml:space="preserve"> by establishing the </w:t>
      </w:r>
      <w:r w:rsidR="00BE1B18" w:rsidRPr="234E3E63">
        <w:rPr>
          <w:rFonts w:eastAsia="Calibri"/>
          <w:b/>
          <w:bCs/>
        </w:rPr>
        <w:t xml:space="preserve">Research Analyst </w:t>
      </w:r>
      <w:r w:rsidR="008019C8" w:rsidRPr="234E3E63">
        <w:rPr>
          <w:rFonts w:eastAsia="Calibri"/>
          <w:b/>
          <w:bCs/>
        </w:rPr>
        <w:t>(</w:t>
      </w:r>
      <w:r w:rsidR="6D151284" w:rsidRPr="234E3E63">
        <w:rPr>
          <w:rFonts w:eastAsia="Calibri"/>
          <w:b/>
          <w:bCs/>
        </w:rPr>
        <w:t>R</w:t>
      </w:r>
      <w:r w:rsidR="008019C8" w:rsidRPr="234E3E63">
        <w:rPr>
          <w:rFonts w:eastAsia="Calibri"/>
          <w:b/>
          <w:bCs/>
        </w:rPr>
        <w:t xml:space="preserve">A) </w:t>
      </w:r>
      <w:r w:rsidR="30BFEC62" w:rsidRPr="234E3E63">
        <w:rPr>
          <w:rFonts w:eastAsia="Calibri"/>
          <w:b/>
          <w:bCs/>
        </w:rPr>
        <w:t>Poo</w:t>
      </w:r>
      <w:r w:rsidR="00BE1B18" w:rsidRPr="234E3E63">
        <w:rPr>
          <w:rFonts w:eastAsia="Calibri"/>
          <w:b/>
          <w:bCs/>
        </w:rPr>
        <w:t>l</w:t>
      </w:r>
      <w:r w:rsidR="4FC7CF95" w:rsidRPr="234E3E63">
        <w:rPr>
          <w:rFonts w:eastAsia="Calibri"/>
        </w:rPr>
        <w:t xml:space="preserve">. </w:t>
      </w:r>
      <w:r w:rsidR="146E7DE7" w:rsidRPr="234E3E63">
        <w:rPr>
          <w:rFonts w:eastAsia="Calibri"/>
        </w:rPr>
        <w:t>The RA pool</w:t>
      </w:r>
      <w:r w:rsidR="00BE1B18" w:rsidRPr="234E3E63">
        <w:rPr>
          <w:rFonts w:eastAsia="Calibri"/>
        </w:rPr>
        <w:t xml:space="preserve"> </w:t>
      </w:r>
      <w:r w:rsidR="00775956" w:rsidRPr="234E3E63">
        <w:rPr>
          <w:rFonts w:eastAsia="Calibri"/>
        </w:rPr>
        <w:t>creates a space for entry-level staff to join the business</w:t>
      </w:r>
      <w:r w:rsidR="3A8AF6DE" w:rsidRPr="234E3E63">
        <w:rPr>
          <w:rFonts w:eastAsia="Calibri"/>
        </w:rPr>
        <w:t xml:space="preserve"> and </w:t>
      </w:r>
      <w:r w:rsidR="00775956" w:rsidRPr="234E3E63">
        <w:rPr>
          <w:rFonts w:eastAsia="Calibri"/>
        </w:rPr>
        <w:t>get exposure to all aspects of MEL work</w:t>
      </w:r>
      <w:r w:rsidR="33122430" w:rsidRPr="234E3E63">
        <w:rPr>
          <w:rFonts w:eastAsia="Calibri"/>
        </w:rPr>
        <w:t xml:space="preserve"> and a wide range of topics</w:t>
      </w:r>
      <w:r w:rsidR="6654D101" w:rsidRPr="234E3E63">
        <w:rPr>
          <w:rFonts w:eastAsia="Calibri"/>
        </w:rPr>
        <w:t xml:space="preserve"> </w:t>
      </w:r>
      <w:r w:rsidR="4358F236" w:rsidRPr="234E3E63">
        <w:rPr>
          <w:rFonts w:eastAsia="Calibri"/>
        </w:rPr>
        <w:t>by rotating across departments (practices)</w:t>
      </w:r>
      <w:r w:rsidR="00961A96" w:rsidRPr="234E3E63">
        <w:rPr>
          <w:rFonts w:eastAsia="Calibri"/>
        </w:rPr>
        <w:t xml:space="preserve">. </w:t>
      </w:r>
      <w:r w:rsidR="00367CFA" w:rsidRPr="234E3E63">
        <w:rPr>
          <w:rFonts w:eastAsia="Calibri"/>
        </w:rPr>
        <w:t>Th</w:t>
      </w:r>
      <w:r w:rsidR="21368C03" w:rsidRPr="234E3E63">
        <w:rPr>
          <w:rFonts w:eastAsia="Calibri"/>
        </w:rPr>
        <w:t>is</w:t>
      </w:r>
      <w:r w:rsidR="00775956" w:rsidRPr="00775956">
        <w:rPr>
          <w:rFonts w:eastAsia="Calibri"/>
        </w:rPr>
        <w:t xml:space="preserve"> 12-18</w:t>
      </w:r>
      <w:r w:rsidR="53B2CC07" w:rsidRPr="234E3E63">
        <w:rPr>
          <w:rFonts w:eastAsia="Calibri"/>
        </w:rPr>
        <w:t>-</w:t>
      </w:r>
      <w:r w:rsidR="00775956" w:rsidRPr="00775956">
        <w:rPr>
          <w:rFonts w:eastAsia="Calibri"/>
        </w:rPr>
        <w:t xml:space="preserve">month </w:t>
      </w:r>
      <w:r w:rsidR="1078D589" w:rsidRPr="234E3E63">
        <w:rPr>
          <w:rFonts w:eastAsia="Calibri"/>
        </w:rPr>
        <w:t>scheme</w:t>
      </w:r>
      <w:r w:rsidR="00775956" w:rsidRPr="234E3E63">
        <w:rPr>
          <w:rFonts w:eastAsia="Calibri"/>
        </w:rPr>
        <w:t xml:space="preserve"> </w:t>
      </w:r>
      <w:r w:rsidR="4B09A6DF" w:rsidRPr="234E3E63">
        <w:rPr>
          <w:rFonts w:eastAsia="Calibri"/>
        </w:rPr>
        <w:t>is</w:t>
      </w:r>
      <w:r w:rsidR="00775956" w:rsidRPr="00775956">
        <w:rPr>
          <w:rFonts w:eastAsia="Calibri"/>
        </w:rPr>
        <w:t xml:space="preserve"> supported by </w:t>
      </w:r>
      <w:r w:rsidR="64318792" w:rsidRPr="234E3E63">
        <w:rPr>
          <w:rFonts w:eastAsia="Calibri"/>
        </w:rPr>
        <w:t xml:space="preserve">a </w:t>
      </w:r>
      <w:r w:rsidR="00775956" w:rsidRPr="00775956">
        <w:rPr>
          <w:rFonts w:eastAsia="Calibri"/>
        </w:rPr>
        <w:t xml:space="preserve">learning and development </w:t>
      </w:r>
      <w:r w:rsidR="6F85145D" w:rsidRPr="234E3E63">
        <w:rPr>
          <w:rFonts w:eastAsia="Calibri"/>
        </w:rPr>
        <w:t>programme</w:t>
      </w:r>
      <w:r w:rsidR="1CE5BCEB" w:rsidRPr="234E3E63">
        <w:rPr>
          <w:rFonts w:eastAsia="Calibri"/>
        </w:rPr>
        <w:t xml:space="preserve"> and, </w:t>
      </w:r>
      <w:r w:rsidR="0A27A2A0" w:rsidRPr="234E3E63">
        <w:rPr>
          <w:rFonts w:eastAsia="Calibri"/>
        </w:rPr>
        <w:t xml:space="preserve">by the end of </w:t>
      </w:r>
      <w:r w:rsidR="09D80F36" w:rsidRPr="234E3E63">
        <w:rPr>
          <w:rFonts w:eastAsia="Calibri"/>
        </w:rPr>
        <w:t xml:space="preserve">it, </w:t>
      </w:r>
      <w:r w:rsidR="00775956" w:rsidRPr="00775956">
        <w:rPr>
          <w:rFonts w:eastAsia="Calibri"/>
        </w:rPr>
        <w:t xml:space="preserve">research </w:t>
      </w:r>
      <w:r w:rsidR="00775956" w:rsidRPr="234E3E63">
        <w:rPr>
          <w:rFonts w:eastAsia="Calibri"/>
        </w:rPr>
        <w:t>analyst</w:t>
      </w:r>
      <w:r w:rsidR="5E958910" w:rsidRPr="234E3E63">
        <w:rPr>
          <w:rFonts w:eastAsia="Calibri"/>
        </w:rPr>
        <w:t>s</w:t>
      </w:r>
      <w:r w:rsidR="00775956" w:rsidRPr="234E3E63">
        <w:rPr>
          <w:rFonts w:eastAsia="Calibri"/>
        </w:rPr>
        <w:t xml:space="preserve"> </w:t>
      </w:r>
      <w:r w:rsidR="6C9F197C" w:rsidRPr="234E3E63">
        <w:rPr>
          <w:rFonts w:eastAsia="Calibri"/>
        </w:rPr>
        <w:t>gain the core</w:t>
      </w:r>
      <w:r w:rsidR="00367CFA">
        <w:rPr>
          <w:rFonts w:eastAsia="Calibri"/>
        </w:rPr>
        <w:t xml:space="preserve"> skills and knowledge to operate as </w:t>
      </w:r>
      <w:r w:rsidR="00367CFA" w:rsidRPr="234E3E63">
        <w:rPr>
          <w:rFonts w:eastAsia="Calibri"/>
        </w:rPr>
        <w:t>consultant</w:t>
      </w:r>
      <w:r w:rsidR="720F29EB" w:rsidRPr="234E3E63">
        <w:rPr>
          <w:rFonts w:eastAsia="Calibri"/>
        </w:rPr>
        <w:t>s</w:t>
      </w:r>
      <w:r w:rsidR="00367CFA" w:rsidRPr="234E3E63">
        <w:rPr>
          <w:rFonts w:eastAsia="Calibri"/>
        </w:rPr>
        <w:t>.</w:t>
      </w:r>
    </w:p>
    <w:p w14:paraId="19DC3349" w14:textId="27BCDCBE" w:rsidR="007E6219" w:rsidRPr="006F75D6" w:rsidRDefault="6345A0D8" w:rsidP="006F75D6">
      <w:pPr>
        <w:pStyle w:val="Itadsectionheaderorange"/>
      </w:pPr>
      <w:r w:rsidRPr="234E3E63">
        <w:rPr>
          <w:color w:val="588B46" w:themeColor="text2"/>
        </w:rPr>
        <w:br w:type="page"/>
      </w:r>
      <w:r w:rsidR="2377483E" w:rsidRPr="009C4F8F">
        <w:rPr>
          <w:rFonts w:eastAsiaTheme="minorEastAsia"/>
        </w:rPr>
        <w:lastRenderedPageBreak/>
        <w:t>B</w:t>
      </w:r>
      <w:r w:rsidR="2377483E" w:rsidRPr="006F75D6">
        <w:rPr>
          <w:rFonts w:eastAsiaTheme="minorEastAsia"/>
        </w:rPr>
        <w:t>ackground</w:t>
      </w:r>
    </w:p>
    <w:p w14:paraId="7D3BA9D8" w14:textId="72BD5B53" w:rsidR="007E6219" w:rsidRDefault="4A403E1C" w:rsidP="796C30BA">
      <w:pPr>
        <w:rPr>
          <w:rFonts w:eastAsia="Calibri"/>
          <w:color w:val="588B46" w:themeColor="text2"/>
        </w:rPr>
      </w:pPr>
      <w:r w:rsidRPr="234E3E63">
        <w:rPr>
          <w:rFonts w:eastAsia="Calibri"/>
          <w:b/>
          <w:color w:val="588B46" w:themeColor="text2"/>
        </w:rPr>
        <w:t>C</w:t>
      </w:r>
      <w:r w:rsidR="72C5885E" w:rsidRPr="234E3E63">
        <w:rPr>
          <w:rFonts w:eastAsia="Calibri"/>
          <w:b/>
          <w:color w:val="588B46" w:themeColor="text2"/>
        </w:rPr>
        <w:t>losing</w:t>
      </w:r>
      <w:r w:rsidR="6A8EBC07" w:rsidRPr="234E3E63">
        <w:rPr>
          <w:rFonts w:eastAsia="Calibri"/>
          <w:b/>
          <w:color w:val="588B46" w:themeColor="text2"/>
        </w:rPr>
        <w:t xml:space="preserve"> the M&amp;E </w:t>
      </w:r>
      <w:r w:rsidR="2298FA1C" w:rsidRPr="234E3E63">
        <w:rPr>
          <w:rFonts w:eastAsia="Calibri"/>
          <w:b/>
          <w:color w:val="588B46" w:themeColor="text2"/>
        </w:rPr>
        <w:t>gap</w:t>
      </w:r>
    </w:p>
    <w:p w14:paraId="235235F8" w14:textId="67A989BF" w:rsidR="00282BE1" w:rsidRPr="00624835" w:rsidRDefault="00BB7468" w:rsidP="3EFEC3F0">
      <w:pPr>
        <w:pStyle w:val="ItadNormalText"/>
        <w:rPr>
          <w:rFonts w:eastAsia="Calibri"/>
        </w:rPr>
      </w:pPr>
      <w:r w:rsidRPr="3EFEC3F0">
        <w:rPr>
          <w:rFonts w:eastAsia="Calibri" w:cs="Calibri"/>
        </w:rPr>
        <w:t>Th</w:t>
      </w:r>
      <w:r w:rsidRPr="00624835">
        <w:rPr>
          <w:rFonts w:eastAsiaTheme="minorEastAsia"/>
        </w:rPr>
        <w:t xml:space="preserve">e </w:t>
      </w:r>
      <w:r w:rsidR="00487848" w:rsidRPr="00624835">
        <w:rPr>
          <w:rFonts w:eastAsiaTheme="minorEastAsia"/>
        </w:rPr>
        <w:t>C</w:t>
      </w:r>
      <w:r w:rsidRPr="00624835">
        <w:rPr>
          <w:rFonts w:eastAsiaTheme="minorEastAsia"/>
        </w:rPr>
        <w:t>ovid-19 pandemic increased pressure on politicians and decision-makers to demonstrate results and value for money</w:t>
      </w:r>
      <w:r w:rsidR="00AB49FE" w:rsidRPr="00624835">
        <w:rPr>
          <w:rFonts w:eastAsiaTheme="minorEastAsia"/>
        </w:rPr>
        <w:t>. It also</w:t>
      </w:r>
      <w:r w:rsidRPr="00624835">
        <w:rPr>
          <w:rFonts w:eastAsiaTheme="minorEastAsia"/>
        </w:rPr>
        <w:t xml:space="preserve"> revitalised critiques of conventional monitoring and evaluation approaches </w:t>
      </w:r>
      <w:r w:rsidR="0007150B" w:rsidRPr="00624835">
        <w:rPr>
          <w:rFonts w:eastAsiaTheme="minorEastAsia"/>
        </w:rPr>
        <w:t>which for many reasons do not always</w:t>
      </w:r>
      <w:r w:rsidRPr="00624835">
        <w:rPr>
          <w:rFonts w:eastAsiaTheme="minorEastAsia"/>
        </w:rPr>
        <w:t xml:space="preserve"> include the hard-to-reach - who are now even harder to reach due to social distancing and the digital divide. </w:t>
      </w:r>
    </w:p>
    <w:p w14:paraId="79B06FCD" w14:textId="6974852D" w:rsidR="00282BE1" w:rsidRPr="00F35426" w:rsidRDefault="00BB7468" w:rsidP="3EFEC3F0">
      <w:pPr>
        <w:pStyle w:val="ItadNormalText"/>
        <w:rPr>
          <w:rFonts w:eastAsia="Calibri"/>
        </w:rPr>
      </w:pPr>
      <w:r w:rsidRPr="00624835">
        <w:rPr>
          <w:rFonts w:eastAsiaTheme="minorEastAsia"/>
        </w:rPr>
        <w:t xml:space="preserve">Now more than ever, </w:t>
      </w:r>
      <w:r w:rsidR="35CAAFB3" w:rsidRPr="00624835">
        <w:rPr>
          <w:rFonts w:eastAsiaTheme="minorEastAsia"/>
        </w:rPr>
        <w:t xml:space="preserve">MEL </w:t>
      </w:r>
      <w:r w:rsidRPr="00624835">
        <w:rPr>
          <w:rFonts w:eastAsiaTheme="minorEastAsia"/>
        </w:rPr>
        <w:t xml:space="preserve">policy and practice need to </w:t>
      </w:r>
      <w:r w:rsidR="102848AB" w:rsidRPr="00624835">
        <w:rPr>
          <w:rFonts w:eastAsiaTheme="minorEastAsia"/>
        </w:rPr>
        <w:t xml:space="preserve">take on board these lessons </w:t>
      </w:r>
      <w:r w:rsidR="09001B62" w:rsidRPr="00624835">
        <w:rPr>
          <w:rFonts w:eastAsiaTheme="minorEastAsia"/>
        </w:rPr>
        <w:t xml:space="preserve">so that </w:t>
      </w:r>
      <w:r w:rsidR="1CF763DC" w:rsidRPr="00624835">
        <w:rPr>
          <w:rFonts w:eastAsiaTheme="minorEastAsia"/>
        </w:rPr>
        <w:t xml:space="preserve">effective and </w:t>
      </w:r>
      <w:r w:rsidR="09001B62" w:rsidRPr="00624835">
        <w:rPr>
          <w:rFonts w:eastAsiaTheme="minorEastAsia"/>
        </w:rPr>
        <w:t>inclusive user-focused</w:t>
      </w:r>
      <w:r w:rsidR="365E99C6" w:rsidRPr="00624835">
        <w:rPr>
          <w:rFonts w:eastAsiaTheme="minorEastAsia"/>
        </w:rPr>
        <w:t xml:space="preserve"> MEL processes can be </w:t>
      </w:r>
      <w:r w:rsidR="1CF763DC" w:rsidRPr="00624835">
        <w:rPr>
          <w:rFonts w:eastAsiaTheme="minorEastAsia"/>
        </w:rPr>
        <w:t xml:space="preserve">tested, </w:t>
      </w:r>
      <w:r w:rsidR="65E679EB" w:rsidRPr="00624835">
        <w:rPr>
          <w:rFonts w:eastAsiaTheme="minorEastAsia"/>
        </w:rPr>
        <w:t>supported, replicated and scaled</w:t>
      </w:r>
      <w:r w:rsidRPr="00624835">
        <w:rPr>
          <w:rFonts w:eastAsiaTheme="minorEastAsia"/>
        </w:rPr>
        <w:t xml:space="preserve">. </w:t>
      </w:r>
    </w:p>
    <w:p w14:paraId="76427AA8" w14:textId="489B7DC1" w:rsidR="00282BE1" w:rsidRPr="006F75D6" w:rsidRDefault="00282BE1" w:rsidP="00282BE1">
      <w:pPr>
        <w:pStyle w:val="ItadNormalText"/>
        <w:rPr>
          <w:rStyle w:val="SubtleEmphasis"/>
          <w:sz w:val="28"/>
          <w:szCs w:val="28"/>
        </w:rPr>
      </w:pPr>
      <w:r w:rsidRPr="006F75D6">
        <w:rPr>
          <w:rStyle w:val="SubtleEmphasis"/>
          <w:sz w:val="28"/>
          <w:szCs w:val="28"/>
        </w:rPr>
        <w:t xml:space="preserve">Closing </w:t>
      </w:r>
      <w:r w:rsidR="00195063" w:rsidRPr="006F75D6">
        <w:rPr>
          <w:rStyle w:val="SubtleEmphasis"/>
          <w:sz w:val="28"/>
          <w:szCs w:val="28"/>
        </w:rPr>
        <w:t>th</w:t>
      </w:r>
      <w:r w:rsidR="00195063">
        <w:rPr>
          <w:rStyle w:val="SubtleEmphasis"/>
          <w:sz w:val="28"/>
          <w:szCs w:val="28"/>
        </w:rPr>
        <w:t>is</w:t>
      </w:r>
      <w:r w:rsidR="00195063" w:rsidRPr="006F75D6">
        <w:rPr>
          <w:rStyle w:val="SubtleEmphasis"/>
          <w:sz w:val="28"/>
          <w:szCs w:val="28"/>
        </w:rPr>
        <w:t xml:space="preserve"> </w:t>
      </w:r>
      <w:r w:rsidR="00173189">
        <w:rPr>
          <w:rStyle w:val="SubtleEmphasis"/>
          <w:sz w:val="28"/>
          <w:szCs w:val="28"/>
        </w:rPr>
        <w:t>‘</w:t>
      </w:r>
      <w:r w:rsidRPr="006F75D6">
        <w:rPr>
          <w:rStyle w:val="SubtleEmphasis"/>
          <w:sz w:val="28"/>
          <w:szCs w:val="28"/>
        </w:rPr>
        <w:t>M&amp;E gap</w:t>
      </w:r>
      <w:r w:rsidR="00173189">
        <w:rPr>
          <w:rStyle w:val="SubtleEmphasis"/>
          <w:sz w:val="28"/>
          <w:szCs w:val="28"/>
        </w:rPr>
        <w:t>’</w:t>
      </w:r>
      <w:r w:rsidRPr="006F75D6">
        <w:rPr>
          <w:rStyle w:val="SubtleEmphasis"/>
          <w:sz w:val="28"/>
          <w:szCs w:val="28"/>
        </w:rPr>
        <w:t xml:space="preserve"> requires not only generating accurate data in an inclusive way, but also finding ways to make that data meaningful to everyone involved, “from community-level planning right up to sector- and national-level policy processes”.</w:t>
      </w:r>
      <w:r w:rsidRPr="47D5E35B">
        <w:rPr>
          <w:rStyle w:val="SubtleEmphasis"/>
          <w:sz w:val="28"/>
          <w:szCs w:val="28"/>
          <w:vertAlign w:val="superscript"/>
        </w:rPr>
        <w:footnoteReference w:id="2"/>
      </w:r>
    </w:p>
    <w:p w14:paraId="652E68A8" w14:textId="3D547BDB" w:rsidR="1C2F4AF7" w:rsidRDefault="1C2F4AF7" w:rsidP="00957355">
      <w:pPr>
        <w:rPr>
          <w:rFonts w:eastAsia="Calibri"/>
          <w:b/>
          <w:bCs/>
          <w:color w:val="588B46" w:themeColor="text2"/>
        </w:rPr>
      </w:pPr>
      <w:r w:rsidRPr="234E3E63">
        <w:rPr>
          <w:rFonts w:eastAsia="Calibri"/>
          <w:b/>
          <w:bCs/>
          <w:color w:val="588B46" w:themeColor="text2"/>
        </w:rPr>
        <w:t>Itad’s contribution to closing the M&amp;E gap</w:t>
      </w:r>
    </w:p>
    <w:p w14:paraId="486C4A81" w14:textId="77777777" w:rsidR="00D439A9" w:rsidRDefault="00D439A9" w:rsidP="00957355">
      <w:pPr>
        <w:rPr>
          <w:rFonts w:eastAsia="Calibri"/>
          <w:b/>
          <w:bCs/>
          <w:color w:val="588B46" w:themeColor="text2"/>
        </w:rPr>
      </w:pPr>
    </w:p>
    <w:p w14:paraId="41CDB129" w14:textId="5E3B7A26" w:rsidR="61AA9F8E" w:rsidRDefault="0BF527BE" w:rsidP="00957355">
      <w:pPr>
        <w:jc w:val="both"/>
        <w:rPr>
          <w:rFonts w:eastAsia="Calibri"/>
        </w:rPr>
      </w:pPr>
      <w:r w:rsidRPr="3EFEC3F0">
        <w:rPr>
          <w:rFonts w:eastAsia="Calibri"/>
        </w:rPr>
        <w:t xml:space="preserve">At </w:t>
      </w:r>
      <w:r w:rsidR="10955BC4" w:rsidRPr="3EFEC3F0">
        <w:rPr>
          <w:rFonts w:eastAsia="Calibri"/>
        </w:rPr>
        <w:t>Itad</w:t>
      </w:r>
      <w:r w:rsidR="0DEAEFF3" w:rsidRPr="3EFEC3F0">
        <w:rPr>
          <w:rFonts w:eastAsia="Calibri"/>
        </w:rPr>
        <w:t>, we are</w:t>
      </w:r>
      <w:r w:rsidR="10955BC4" w:rsidRPr="3EFEC3F0">
        <w:rPr>
          <w:rFonts w:eastAsia="Calibri"/>
        </w:rPr>
        <w:t xml:space="preserve"> specialised in providing high-quality evidence and insights to help partners make better decisions based on </w:t>
      </w:r>
      <w:r w:rsidR="5B1DF785" w:rsidRPr="3EFEC3F0">
        <w:rPr>
          <w:rFonts w:eastAsia="Calibri"/>
        </w:rPr>
        <w:t>an un</w:t>
      </w:r>
      <w:r w:rsidR="10955BC4" w:rsidRPr="3EFEC3F0">
        <w:rPr>
          <w:rFonts w:eastAsia="Calibri"/>
        </w:rPr>
        <w:t xml:space="preserve">derstanding of what works, how and for whom, anywhere in the world. </w:t>
      </w:r>
      <w:r w:rsidR="325BD914" w:rsidRPr="3EFEC3F0">
        <w:rPr>
          <w:rFonts w:eastAsia="Calibri" w:cs="Calibri"/>
        </w:rPr>
        <w:t xml:space="preserve">This means that we deal with the so-called M&amp;E gap </w:t>
      </w:r>
      <w:r w:rsidR="43F2BF4C" w:rsidRPr="3EFEC3F0">
        <w:rPr>
          <w:rFonts w:eastAsia="Calibri" w:cs="Calibri"/>
        </w:rPr>
        <w:t>every day</w:t>
      </w:r>
      <w:r w:rsidR="6D8B22B4" w:rsidRPr="3EFEC3F0">
        <w:rPr>
          <w:rFonts w:eastAsia="Calibri" w:cs="Calibri"/>
        </w:rPr>
        <w:t>,</w:t>
      </w:r>
      <w:r w:rsidR="325BD914" w:rsidRPr="3EFEC3F0">
        <w:rPr>
          <w:rFonts w:eastAsia="Calibri" w:cs="Calibri"/>
        </w:rPr>
        <w:t xml:space="preserve"> as </w:t>
      </w:r>
      <w:r w:rsidR="10955BC4" w:rsidRPr="3EFEC3F0">
        <w:rPr>
          <w:rFonts w:eastAsia="Calibri"/>
        </w:rPr>
        <w:t xml:space="preserve">we </w:t>
      </w:r>
      <w:r w:rsidR="70F03336" w:rsidRPr="3EFEC3F0">
        <w:rPr>
          <w:rFonts w:eastAsia="Calibri"/>
        </w:rPr>
        <w:t>address</w:t>
      </w:r>
      <w:r w:rsidR="10955BC4" w:rsidRPr="3EFEC3F0">
        <w:rPr>
          <w:rFonts w:eastAsia="Calibri"/>
        </w:rPr>
        <w:t xml:space="preserve"> the information needs of </w:t>
      </w:r>
      <w:r w:rsidR="10955BC4" w:rsidRPr="3EFEC3F0">
        <w:rPr>
          <w:rFonts w:eastAsia="Calibri" w:cs="Calibri"/>
        </w:rPr>
        <w:t xml:space="preserve">our partners and </w:t>
      </w:r>
      <w:r w:rsidR="1B6B24BF" w:rsidRPr="3EFEC3F0">
        <w:rPr>
          <w:rFonts w:eastAsia="Calibri" w:cs="Calibri"/>
        </w:rPr>
        <w:t xml:space="preserve">strive to disseminate </w:t>
      </w:r>
      <w:r w:rsidR="6BF2E4E2" w:rsidRPr="3EFEC3F0">
        <w:rPr>
          <w:rFonts w:eastAsia="Calibri" w:cs="Calibri"/>
        </w:rPr>
        <w:t>our findings and their implications in a meaningful way.</w:t>
      </w:r>
    </w:p>
    <w:p w14:paraId="0729648B" w14:textId="77777777" w:rsidR="00ED6328" w:rsidRDefault="00ED6328" w:rsidP="234E3E63">
      <w:pPr>
        <w:spacing w:line="257" w:lineRule="auto"/>
        <w:jc w:val="both"/>
        <w:rPr>
          <w:rFonts w:eastAsia="Calibri"/>
          <w:bCs/>
        </w:rPr>
      </w:pPr>
    </w:p>
    <w:p w14:paraId="5154FAE1" w14:textId="334EBAE4" w:rsidR="007E6219" w:rsidRPr="0031694B" w:rsidRDefault="4E107922" w:rsidP="234E3E63">
      <w:pPr>
        <w:spacing w:line="257" w:lineRule="auto"/>
        <w:jc w:val="both"/>
        <w:rPr>
          <w:rFonts w:eastAsia="Calibri"/>
          <w:bCs/>
        </w:rPr>
      </w:pPr>
      <w:r w:rsidRPr="0031694B">
        <w:rPr>
          <w:rFonts w:eastAsia="Calibri"/>
          <w:bCs/>
        </w:rPr>
        <w:t xml:space="preserve">As part of our efforts to make our work more useful for donors, implementing organisations and, ultimately, the people we’re trying to help, we are increasingly adopting a </w:t>
      </w:r>
      <w:r w:rsidR="00CC18B7">
        <w:rPr>
          <w:rFonts w:eastAsia="Calibri"/>
          <w:bCs/>
        </w:rPr>
        <w:t xml:space="preserve">utility-focused </w:t>
      </w:r>
      <w:hyperlink r:id="rId17">
        <w:r w:rsidR="78B32056" w:rsidRPr="0031694B">
          <w:rPr>
            <w:rStyle w:val="Hyperlink"/>
            <w:rFonts w:eastAsia="Calibri"/>
            <w:bCs/>
          </w:rPr>
          <w:t>co-creation approach</w:t>
        </w:r>
      </w:hyperlink>
      <w:r w:rsidRPr="0031694B">
        <w:rPr>
          <w:rFonts w:eastAsia="Calibri"/>
          <w:bCs/>
        </w:rPr>
        <w:t xml:space="preserve"> </w:t>
      </w:r>
      <w:r w:rsidR="00CC18B7">
        <w:rPr>
          <w:rFonts w:eastAsia="Calibri"/>
          <w:bCs/>
        </w:rPr>
        <w:t>in</w:t>
      </w:r>
      <w:r w:rsidR="00DB0EA6">
        <w:rPr>
          <w:rFonts w:eastAsia="Calibri"/>
          <w:bCs/>
        </w:rPr>
        <w:t xml:space="preserve"> our </w:t>
      </w:r>
      <w:r w:rsidR="001E0D0E">
        <w:rPr>
          <w:rFonts w:eastAsia="Calibri"/>
          <w:bCs/>
        </w:rPr>
        <w:t>evaluation</w:t>
      </w:r>
      <w:r w:rsidR="00DB0EA6">
        <w:rPr>
          <w:rFonts w:eastAsia="Calibri"/>
          <w:bCs/>
        </w:rPr>
        <w:t>s</w:t>
      </w:r>
      <w:r w:rsidRPr="0031694B">
        <w:rPr>
          <w:rFonts w:eastAsia="Calibri"/>
          <w:bCs/>
        </w:rPr>
        <w:t>.</w:t>
      </w:r>
      <w:r w:rsidR="058FEA7C" w:rsidRPr="0031694B">
        <w:rPr>
          <w:rFonts w:eastAsia="Calibri"/>
          <w:bCs/>
        </w:rPr>
        <w:t xml:space="preserve"> </w:t>
      </w:r>
      <w:r w:rsidRPr="0031694B">
        <w:rPr>
          <w:rFonts w:eastAsia="Calibri"/>
          <w:bCs/>
        </w:rPr>
        <w:t>‘Co-creation’ involves working with the end users of evaluations to</w:t>
      </w:r>
      <w:r w:rsidR="7C40DFFA" w:rsidRPr="18145DDC">
        <w:rPr>
          <w:rFonts w:eastAsia="Calibri"/>
        </w:rPr>
        <w:t>,</w:t>
      </w:r>
      <w:r w:rsidRPr="0031694B">
        <w:rPr>
          <w:rFonts w:eastAsia="Calibri"/>
          <w:bCs/>
        </w:rPr>
        <w:t xml:space="preserve"> </w:t>
      </w:r>
      <w:r w:rsidR="00E60C26">
        <w:rPr>
          <w:rFonts w:eastAsia="Calibri"/>
          <w:bCs/>
        </w:rPr>
        <w:t xml:space="preserve">for </w:t>
      </w:r>
      <w:r w:rsidR="63DC9D38" w:rsidRPr="4F74C24B">
        <w:rPr>
          <w:rFonts w:eastAsia="Calibri"/>
        </w:rPr>
        <w:t>instance</w:t>
      </w:r>
      <w:r w:rsidR="00E60C26">
        <w:rPr>
          <w:rFonts w:eastAsia="Calibri"/>
          <w:bCs/>
        </w:rPr>
        <w:t xml:space="preserve">, </w:t>
      </w:r>
      <w:r w:rsidR="00624835" w:rsidRPr="0031694B">
        <w:rPr>
          <w:rFonts w:eastAsia="Calibri"/>
          <w:bCs/>
        </w:rPr>
        <w:t>jointly draft</w:t>
      </w:r>
      <w:r w:rsidR="07FA3485" w:rsidRPr="5B9DEE85">
        <w:rPr>
          <w:rFonts w:eastAsia="Calibri"/>
        </w:rPr>
        <w:t xml:space="preserve"> </w:t>
      </w:r>
      <w:r w:rsidRPr="0031694B">
        <w:rPr>
          <w:rFonts w:eastAsia="Calibri"/>
          <w:bCs/>
        </w:rPr>
        <w:t>recommendations and actions, based on the independently collected, analysed and presented findings.</w:t>
      </w:r>
      <w:r w:rsidR="009A0E2D">
        <w:rPr>
          <w:rFonts w:eastAsia="Calibri"/>
          <w:bCs/>
        </w:rPr>
        <w:t xml:space="preserve"> </w:t>
      </w:r>
      <w:r w:rsidR="00865D56">
        <w:rPr>
          <w:rFonts w:eastAsia="Calibri"/>
          <w:bCs/>
        </w:rPr>
        <w:t xml:space="preserve">We continue to </w:t>
      </w:r>
      <w:r w:rsidR="00BF1A23">
        <w:rPr>
          <w:rFonts w:eastAsia="Calibri"/>
          <w:bCs/>
        </w:rPr>
        <w:t xml:space="preserve">test new participatory approaches </w:t>
      </w:r>
      <w:r w:rsidR="000E74A7">
        <w:rPr>
          <w:rFonts w:eastAsia="Calibri"/>
          <w:bCs/>
        </w:rPr>
        <w:t>with</w:t>
      </w:r>
      <w:r w:rsidR="61AA9F8E" w:rsidRPr="0031694B">
        <w:rPr>
          <w:rFonts w:eastAsia="Calibri"/>
          <w:bCs/>
        </w:rPr>
        <w:t xml:space="preserve"> </w:t>
      </w:r>
      <w:r w:rsidR="00E47BE1">
        <w:rPr>
          <w:rFonts w:eastAsia="Calibri"/>
          <w:bCs/>
        </w:rPr>
        <w:t xml:space="preserve">evaluation </w:t>
      </w:r>
      <w:r w:rsidR="003F2EA5">
        <w:rPr>
          <w:rFonts w:eastAsia="Calibri"/>
          <w:bCs/>
        </w:rPr>
        <w:t>stakeholders</w:t>
      </w:r>
      <w:r w:rsidR="61AA9F8E" w:rsidRPr="0031694B">
        <w:rPr>
          <w:rFonts w:eastAsia="Calibri"/>
          <w:bCs/>
        </w:rPr>
        <w:t xml:space="preserve"> </w:t>
      </w:r>
      <w:r w:rsidR="000E74A7">
        <w:rPr>
          <w:rFonts w:eastAsia="Calibri"/>
          <w:bCs/>
        </w:rPr>
        <w:t>so that</w:t>
      </w:r>
      <w:r w:rsidR="61AA9F8E" w:rsidRPr="0031694B">
        <w:rPr>
          <w:rFonts w:eastAsia="Calibri"/>
          <w:bCs/>
        </w:rPr>
        <w:t xml:space="preserve"> </w:t>
      </w:r>
      <w:r w:rsidR="004953ED">
        <w:rPr>
          <w:rFonts w:eastAsia="Calibri"/>
          <w:bCs/>
        </w:rPr>
        <w:t>the products of our work</w:t>
      </w:r>
      <w:r w:rsidR="000303F6">
        <w:rPr>
          <w:rFonts w:eastAsia="Calibri"/>
          <w:bCs/>
        </w:rPr>
        <w:t xml:space="preserve"> (generated using scarce development resources) are</w:t>
      </w:r>
      <w:r w:rsidR="61AA9F8E" w:rsidRPr="0031694B">
        <w:rPr>
          <w:rFonts w:eastAsia="Calibri"/>
          <w:bCs/>
        </w:rPr>
        <w:t xml:space="preserve"> relevant and actionable to the people who can do something about them</w:t>
      </w:r>
      <w:r w:rsidR="000303F6">
        <w:rPr>
          <w:rFonts w:eastAsia="Calibri"/>
          <w:bCs/>
        </w:rPr>
        <w:t xml:space="preserve"> and can make a difference in the real world</w:t>
      </w:r>
      <w:r w:rsidR="61AA9F8E" w:rsidRPr="0031694B">
        <w:rPr>
          <w:rFonts w:eastAsia="Calibri"/>
          <w:bCs/>
        </w:rPr>
        <w:t>.</w:t>
      </w:r>
      <w:r w:rsidR="5325C6D6" w:rsidRPr="0031694B">
        <w:rPr>
          <w:rStyle w:val="FootnoteReference"/>
          <w:rFonts w:eastAsia="Calibri"/>
          <w:bCs/>
        </w:rPr>
        <w:footnoteReference w:id="3"/>
      </w:r>
    </w:p>
    <w:p w14:paraId="6024EC35" w14:textId="1BAACB76" w:rsidR="007E6219" w:rsidRDefault="007E6219" w:rsidP="234E3E63">
      <w:pPr>
        <w:spacing w:line="257" w:lineRule="auto"/>
        <w:jc w:val="both"/>
        <w:rPr>
          <w:rFonts w:eastAsia="Calibri"/>
        </w:rPr>
      </w:pPr>
    </w:p>
    <w:p w14:paraId="3B7296D3" w14:textId="74F4E13D" w:rsidR="007E6219" w:rsidRPr="007E144E" w:rsidRDefault="2641B52A" w:rsidP="00EC6DE9">
      <w:pPr>
        <w:spacing w:after="120" w:line="257" w:lineRule="auto"/>
        <w:jc w:val="both"/>
        <w:rPr>
          <w:rFonts w:eastAsia="Calibri"/>
          <w:b/>
          <w:bCs/>
          <w:color w:val="588B46" w:themeColor="text2"/>
        </w:rPr>
      </w:pPr>
      <w:r w:rsidRPr="007E144E">
        <w:rPr>
          <w:rFonts w:eastAsia="Calibri"/>
          <w:b/>
          <w:bCs/>
          <w:color w:val="588B46" w:themeColor="text2"/>
        </w:rPr>
        <w:t>Creating a broader culture of learning in the development sector</w:t>
      </w:r>
    </w:p>
    <w:p w14:paraId="72C40A7A" w14:textId="5DF64916" w:rsidR="007E6219" w:rsidRDefault="2CB5CB52" w:rsidP="00EC6DE9">
      <w:pPr>
        <w:spacing w:after="120" w:line="257" w:lineRule="auto"/>
        <w:jc w:val="both"/>
        <w:rPr>
          <w:rFonts w:eastAsia="Calibri"/>
        </w:rPr>
      </w:pPr>
      <w:r w:rsidRPr="234E3E63">
        <w:rPr>
          <w:rFonts w:eastAsia="Calibri"/>
        </w:rPr>
        <w:t>While</w:t>
      </w:r>
      <w:r w:rsidR="5325C6D6" w:rsidRPr="64A12004">
        <w:rPr>
          <w:rFonts w:eastAsia="Calibri"/>
        </w:rPr>
        <w:t xml:space="preserve"> co-</w:t>
      </w:r>
      <w:r w:rsidR="08783DE1" w:rsidRPr="64B22905">
        <w:rPr>
          <w:rFonts w:eastAsia="Calibri"/>
        </w:rPr>
        <w:t>creati</w:t>
      </w:r>
      <w:r w:rsidR="4E7A38A0" w:rsidRPr="64B22905">
        <w:rPr>
          <w:rFonts w:eastAsia="Calibri"/>
        </w:rPr>
        <w:t>ng next steps with clients</w:t>
      </w:r>
      <w:r w:rsidR="08783DE1" w:rsidRPr="64B22905">
        <w:rPr>
          <w:rFonts w:eastAsia="Calibri"/>
        </w:rPr>
        <w:t xml:space="preserve"> </w:t>
      </w:r>
      <w:r w:rsidR="7DBDF614" w:rsidRPr="64B22905">
        <w:rPr>
          <w:rFonts w:eastAsia="Calibri"/>
        </w:rPr>
        <w:t>is one way</w:t>
      </w:r>
      <w:r w:rsidR="5325C6D6" w:rsidRPr="5E39FDDC">
        <w:rPr>
          <w:rFonts w:eastAsia="Calibri"/>
        </w:rPr>
        <w:t xml:space="preserve"> </w:t>
      </w:r>
      <w:r w:rsidR="7BF6D60C" w:rsidRPr="35D9FCFF">
        <w:rPr>
          <w:rFonts w:eastAsia="Calibri"/>
        </w:rPr>
        <w:t xml:space="preserve">to </w:t>
      </w:r>
      <w:r w:rsidR="57007B19" w:rsidRPr="35D9FCFF">
        <w:rPr>
          <w:rFonts w:eastAsia="Calibri"/>
        </w:rPr>
        <w:t>address</w:t>
      </w:r>
      <w:r w:rsidR="6D15FB3A" w:rsidRPr="35D9FCFF">
        <w:rPr>
          <w:rFonts w:eastAsia="Calibri"/>
        </w:rPr>
        <w:t xml:space="preserve"> </w:t>
      </w:r>
      <w:r w:rsidR="5325C6D6" w:rsidRPr="5E39FDDC">
        <w:rPr>
          <w:rFonts w:eastAsia="Calibri"/>
        </w:rPr>
        <w:t xml:space="preserve">the </w:t>
      </w:r>
      <w:r w:rsidR="48E87E01" w:rsidRPr="35D9FCFF">
        <w:rPr>
          <w:rFonts w:eastAsia="Calibri"/>
        </w:rPr>
        <w:t xml:space="preserve">broader </w:t>
      </w:r>
      <w:r w:rsidR="28C453ED" w:rsidRPr="48CB9B78">
        <w:rPr>
          <w:rFonts w:eastAsia="Calibri"/>
        </w:rPr>
        <w:t>challenge</w:t>
      </w:r>
      <w:r w:rsidR="177E8854" w:rsidRPr="35D9FCFF">
        <w:rPr>
          <w:rFonts w:eastAsia="Calibri"/>
        </w:rPr>
        <w:t xml:space="preserve"> of</w:t>
      </w:r>
      <w:r w:rsidR="5325C6D6" w:rsidRPr="5E39FDDC">
        <w:rPr>
          <w:rFonts w:eastAsia="Calibri"/>
        </w:rPr>
        <w:t xml:space="preserve"> </w:t>
      </w:r>
      <w:r w:rsidR="177E8854" w:rsidRPr="234E3E63">
        <w:rPr>
          <w:rFonts w:eastAsia="Calibri"/>
        </w:rPr>
        <w:t xml:space="preserve">fostering a ‘culture of learning’ in the development sector, </w:t>
      </w:r>
      <w:r w:rsidR="2318A68C" w:rsidRPr="234E3E63">
        <w:rPr>
          <w:rFonts w:eastAsia="Calibri"/>
        </w:rPr>
        <w:t>i</w:t>
      </w:r>
      <w:r w:rsidR="5671EBA0" w:rsidRPr="234E3E63">
        <w:rPr>
          <w:rFonts w:eastAsia="Calibri"/>
        </w:rPr>
        <w:t xml:space="preserve">nvolving young and emerging </w:t>
      </w:r>
      <w:r w:rsidR="00DB653C">
        <w:rPr>
          <w:rFonts w:eastAsia="Calibri"/>
        </w:rPr>
        <w:t>MEL</w:t>
      </w:r>
      <w:r w:rsidR="5671EBA0" w:rsidRPr="234E3E63">
        <w:rPr>
          <w:rFonts w:eastAsia="Calibri"/>
        </w:rPr>
        <w:t xml:space="preserve"> professionals </w:t>
      </w:r>
      <w:r w:rsidR="13A95621" w:rsidRPr="234E3E63">
        <w:rPr>
          <w:rFonts w:eastAsia="Calibri"/>
        </w:rPr>
        <w:t xml:space="preserve">from all around the world </w:t>
      </w:r>
      <w:r w:rsidR="5671EBA0" w:rsidRPr="234E3E63">
        <w:rPr>
          <w:rFonts w:eastAsia="Calibri"/>
        </w:rPr>
        <w:t>in shaping the development sector</w:t>
      </w:r>
      <w:r w:rsidR="37062B8A" w:rsidRPr="234E3E63">
        <w:rPr>
          <w:rFonts w:eastAsia="Calibri"/>
        </w:rPr>
        <w:t xml:space="preserve"> </w:t>
      </w:r>
      <w:r w:rsidR="177E8854" w:rsidRPr="234E3E63">
        <w:rPr>
          <w:rFonts w:eastAsia="Calibri"/>
        </w:rPr>
        <w:t>is</w:t>
      </w:r>
      <w:r w:rsidR="686D380C" w:rsidRPr="234E3E63">
        <w:rPr>
          <w:rFonts w:eastAsia="Calibri"/>
        </w:rPr>
        <w:t xml:space="preserve"> </w:t>
      </w:r>
      <w:r w:rsidR="5671EBA0" w:rsidRPr="234E3E63">
        <w:rPr>
          <w:rFonts w:eastAsia="Calibri"/>
        </w:rPr>
        <w:t>anoth</w:t>
      </w:r>
      <w:r w:rsidR="2AF7B569" w:rsidRPr="234E3E63">
        <w:rPr>
          <w:rFonts w:eastAsia="Calibri"/>
        </w:rPr>
        <w:t>er one.</w:t>
      </w:r>
    </w:p>
    <w:p w14:paraId="4D8BDC53" w14:textId="3D638E4F" w:rsidR="005D790A" w:rsidRPr="00EC6DE9" w:rsidRDefault="009D3D59">
      <w:pPr>
        <w:pStyle w:val="ItadNormalText"/>
        <w:rPr>
          <w:rFonts w:eastAsia="Calibri"/>
          <w:color w:val="auto"/>
        </w:rPr>
      </w:pPr>
      <w:r>
        <w:rPr>
          <w:rFonts w:eastAsia="Calibri"/>
          <w:color w:val="auto"/>
        </w:rPr>
        <w:t>To this end</w:t>
      </w:r>
      <w:r w:rsidR="00A8760E" w:rsidRPr="009406A7">
        <w:rPr>
          <w:rFonts w:eastAsia="Calibri"/>
          <w:color w:val="auto"/>
        </w:rPr>
        <w:t xml:space="preserve">, </w:t>
      </w:r>
      <w:r w:rsidR="009C13F2">
        <w:rPr>
          <w:rFonts w:eastAsia="Calibri"/>
          <w:color w:val="auto"/>
        </w:rPr>
        <w:t xml:space="preserve">during the </w:t>
      </w:r>
      <w:r w:rsidR="37FEA19C" w:rsidRPr="1A942AE1">
        <w:rPr>
          <w:rFonts w:eastAsia="Calibri"/>
          <w:color w:val="auto"/>
        </w:rPr>
        <w:t>gL</w:t>
      </w:r>
      <w:r w:rsidR="14515B00" w:rsidRPr="1A942AE1">
        <w:rPr>
          <w:rFonts w:eastAsia="Calibri"/>
          <w:color w:val="auto"/>
        </w:rPr>
        <w:t>OCAL</w:t>
      </w:r>
      <w:r w:rsidR="009C13F2">
        <w:rPr>
          <w:rFonts w:eastAsia="Calibri"/>
          <w:color w:val="auto"/>
        </w:rPr>
        <w:t xml:space="preserve"> week 2021</w:t>
      </w:r>
      <w:r w:rsidR="002F7363">
        <w:rPr>
          <w:rFonts w:eastAsia="Calibri"/>
          <w:color w:val="auto"/>
        </w:rPr>
        <w:t>,</w:t>
      </w:r>
      <w:r w:rsidR="003A663B">
        <w:rPr>
          <w:rFonts w:eastAsia="Calibri"/>
          <w:color w:val="auto"/>
        </w:rPr>
        <w:t xml:space="preserve"> </w:t>
      </w:r>
      <w:r w:rsidR="00A8760E" w:rsidRPr="009406A7">
        <w:rPr>
          <w:rFonts w:eastAsia="Calibri"/>
          <w:color w:val="auto"/>
        </w:rPr>
        <w:t xml:space="preserve">Itad </w:t>
      </w:r>
      <w:r w:rsidR="2AF7B569" w:rsidRPr="009406A7">
        <w:rPr>
          <w:rFonts w:eastAsia="Calibri"/>
          <w:color w:val="auto"/>
        </w:rPr>
        <w:t>wants</w:t>
      </w:r>
      <w:r w:rsidR="00A8760E" w:rsidRPr="009406A7">
        <w:rPr>
          <w:rFonts w:eastAsia="Calibri"/>
          <w:color w:val="auto"/>
        </w:rPr>
        <w:t xml:space="preserve"> to c</w:t>
      </w:r>
      <w:r w:rsidR="00A13E16">
        <w:rPr>
          <w:rFonts w:eastAsia="Calibri"/>
          <w:color w:val="auto"/>
        </w:rPr>
        <w:t>onve</w:t>
      </w:r>
      <w:r w:rsidR="00A13E16" w:rsidRPr="00EC6DE9">
        <w:rPr>
          <w:rFonts w:eastAsia="Calibri"/>
          <w:color w:val="auto"/>
        </w:rPr>
        <w:t>ne two</w:t>
      </w:r>
      <w:r w:rsidR="007120BA" w:rsidRPr="00EC6DE9">
        <w:rPr>
          <w:rFonts w:eastAsia="Calibri"/>
          <w:color w:val="auto"/>
        </w:rPr>
        <w:t xml:space="preserve"> </w:t>
      </w:r>
      <w:r w:rsidR="00A8760E" w:rsidRPr="00EC6DE9">
        <w:rPr>
          <w:rFonts w:eastAsia="Calibri"/>
          <w:color w:val="auto"/>
        </w:rPr>
        <w:t xml:space="preserve">learning and exchange </w:t>
      </w:r>
      <w:r w:rsidR="009406A7" w:rsidRPr="00EC6DE9">
        <w:rPr>
          <w:rFonts w:eastAsia="Calibri"/>
          <w:color w:val="auto"/>
        </w:rPr>
        <w:t>workshop</w:t>
      </w:r>
      <w:r w:rsidR="007120BA" w:rsidRPr="00EC6DE9">
        <w:rPr>
          <w:rFonts w:eastAsia="Calibri"/>
          <w:color w:val="auto"/>
        </w:rPr>
        <w:t>s</w:t>
      </w:r>
      <w:r w:rsidR="00A8760E" w:rsidRPr="00EC6DE9">
        <w:rPr>
          <w:rFonts w:eastAsia="Calibri"/>
          <w:color w:val="auto"/>
        </w:rPr>
        <w:t xml:space="preserve"> for young and emerging evaluators</w:t>
      </w:r>
      <w:r w:rsidR="006E261E" w:rsidRPr="00EC6DE9">
        <w:rPr>
          <w:rFonts w:eastAsia="Calibri"/>
          <w:color w:val="auto"/>
        </w:rPr>
        <w:t xml:space="preserve"> from across the world</w:t>
      </w:r>
      <w:r w:rsidR="009D178A">
        <w:rPr>
          <w:rFonts w:eastAsia="Calibri"/>
          <w:color w:val="auto"/>
        </w:rPr>
        <w:t>. Th</w:t>
      </w:r>
      <w:r w:rsidR="00DE2CE1">
        <w:rPr>
          <w:rFonts w:eastAsia="Calibri"/>
          <w:color w:val="auto"/>
        </w:rPr>
        <w:t>e</w:t>
      </w:r>
      <w:r w:rsidR="009D178A">
        <w:rPr>
          <w:rFonts w:eastAsia="Calibri"/>
          <w:color w:val="auto"/>
        </w:rPr>
        <w:t>s</w:t>
      </w:r>
      <w:r w:rsidR="00DE2CE1">
        <w:rPr>
          <w:rFonts w:eastAsia="Calibri"/>
          <w:color w:val="auto"/>
        </w:rPr>
        <w:t>e</w:t>
      </w:r>
      <w:r w:rsidR="009D178A">
        <w:rPr>
          <w:rFonts w:eastAsia="Calibri"/>
          <w:color w:val="auto"/>
        </w:rPr>
        <w:t xml:space="preserve"> event</w:t>
      </w:r>
      <w:r w:rsidR="00DE2CE1">
        <w:rPr>
          <w:rFonts w:eastAsia="Calibri"/>
          <w:color w:val="auto"/>
        </w:rPr>
        <w:t>s</w:t>
      </w:r>
      <w:r w:rsidR="009D178A">
        <w:rPr>
          <w:rFonts w:eastAsia="Calibri"/>
          <w:color w:val="auto"/>
        </w:rPr>
        <w:t xml:space="preserve"> </w:t>
      </w:r>
      <w:r w:rsidR="00986865">
        <w:rPr>
          <w:rFonts w:eastAsia="Calibri"/>
          <w:color w:val="auto"/>
        </w:rPr>
        <w:t>aim to</w:t>
      </w:r>
      <w:r w:rsidR="003A663B">
        <w:rPr>
          <w:rFonts w:eastAsia="Calibri"/>
          <w:color w:val="auto"/>
        </w:rPr>
        <w:t xml:space="preserve"> </w:t>
      </w:r>
      <w:r w:rsidR="00986865">
        <w:rPr>
          <w:rFonts w:eastAsia="Calibri"/>
          <w:color w:val="auto"/>
        </w:rPr>
        <w:t xml:space="preserve">open </w:t>
      </w:r>
      <w:r w:rsidR="0095553E">
        <w:rPr>
          <w:rFonts w:eastAsia="Calibri"/>
          <w:color w:val="auto"/>
        </w:rPr>
        <w:t>a space fo</w:t>
      </w:r>
      <w:r w:rsidR="00041A71">
        <w:rPr>
          <w:rFonts w:eastAsia="Calibri"/>
          <w:color w:val="auto"/>
        </w:rPr>
        <w:t xml:space="preserve">r </w:t>
      </w:r>
      <w:r w:rsidR="743CA926" w:rsidRPr="6365059A">
        <w:rPr>
          <w:rFonts w:eastAsia="Calibri"/>
          <w:color w:val="auto"/>
        </w:rPr>
        <w:t xml:space="preserve">junior M&amp;E </w:t>
      </w:r>
      <w:r w:rsidR="743CA926" w:rsidRPr="5EA6FD33">
        <w:rPr>
          <w:rFonts w:eastAsia="Calibri"/>
          <w:color w:val="auto"/>
        </w:rPr>
        <w:t>professionals</w:t>
      </w:r>
      <w:r w:rsidR="00252071">
        <w:rPr>
          <w:rFonts w:eastAsia="Calibri"/>
          <w:color w:val="auto"/>
        </w:rPr>
        <w:t xml:space="preserve"> to</w:t>
      </w:r>
      <w:r w:rsidR="00F4258B">
        <w:rPr>
          <w:rFonts w:eastAsia="Calibri"/>
          <w:color w:val="auto"/>
        </w:rPr>
        <w:t xml:space="preserve"> </w:t>
      </w:r>
      <w:r w:rsidR="002D4DBC">
        <w:rPr>
          <w:rFonts w:eastAsia="Calibri"/>
          <w:color w:val="auto"/>
        </w:rPr>
        <w:t xml:space="preserve">learn and improve </w:t>
      </w:r>
      <w:r w:rsidR="4B8F8FFF" w:rsidRPr="6365059A">
        <w:rPr>
          <w:rFonts w:eastAsia="Calibri"/>
          <w:color w:val="auto"/>
        </w:rPr>
        <w:t>exist</w:t>
      </w:r>
      <w:r w:rsidR="6255257E" w:rsidRPr="6365059A">
        <w:rPr>
          <w:rFonts w:eastAsia="Calibri"/>
          <w:color w:val="auto"/>
        </w:rPr>
        <w:t>ing</w:t>
      </w:r>
      <w:r w:rsidR="002D4DBC">
        <w:rPr>
          <w:rFonts w:eastAsia="Calibri"/>
          <w:color w:val="auto"/>
        </w:rPr>
        <w:t xml:space="preserve"> skills, </w:t>
      </w:r>
      <w:r w:rsidR="008D4071">
        <w:rPr>
          <w:rFonts w:eastAsia="Calibri"/>
          <w:color w:val="auto"/>
        </w:rPr>
        <w:t>netw</w:t>
      </w:r>
      <w:r w:rsidR="00E52F89">
        <w:rPr>
          <w:rFonts w:eastAsia="Calibri"/>
          <w:color w:val="auto"/>
        </w:rPr>
        <w:t>ork</w:t>
      </w:r>
      <w:r w:rsidR="00252071">
        <w:rPr>
          <w:rFonts w:eastAsia="Calibri"/>
          <w:color w:val="auto"/>
        </w:rPr>
        <w:t xml:space="preserve"> </w:t>
      </w:r>
      <w:r w:rsidR="003B704B">
        <w:rPr>
          <w:rFonts w:eastAsia="Calibri"/>
          <w:color w:val="auto"/>
        </w:rPr>
        <w:t xml:space="preserve">with their peers </w:t>
      </w:r>
      <w:r w:rsidR="00EC4DF9">
        <w:rPr>
          <w:rFonts w:eastAsia="Calibri"/>
          <w:color w:val="auto"/>
        </w:rPr>
        <w:t>and come up</w:t>
      </w:r>
      <w:r w:rsidR="003B704B">
        <w:rPr>
          <w:rFonts w:eastAsia="Calibri"/>
          <w:color w:val="auto"/>
        </w:rPr>
        <w:t xml:space="preserve"> </w:t>
      </w:r>
      <w:r w:rsidR="00E177C1">
        <w:rPr>
          <w:rFonts w:eastAsia="Calibri"/>
          <w:color w:val="auto"/>
        </w:rPr>
        <w:t>with</w:t>
      </w:r>
      <w:r w:rsidR="003B704B">
        <w:rPr>
          <w:rFonts w:eastAsia="Calibri"/>
          <w:color w:val="auto"/>
        </w:rPr>
        <w:t xml:space="preserve"> innovative ideas </w:t>
      </w:r>
      <w:r w:rsidR="00B65934">
        <w:rPr>
          <w:rFonts w:eastAsia="Calibri"/>
          <w:color w:val="auto"/>
        </w:rPr>
        <w:t xml:space="preserve">that can contribute to </w:t>
      </w:r>
      <w:r w:rsidR="007E7501">
        <w:rPr>
          <w:rFonts w:eastAsia="Calibri"/>
          <w:color w:val="auto"/>
        </w:rPr>
        <w:t>broader</w:t>
      </w:r>
      <w:r w:rsidR="00B65934">
        <w:rPr>
          <w:rFonts w:eastAsia="Calibri"/>
          <w:color w:val="auto"/>
        </w:rPr>
        <w:t xml:space="preserve"> thinking around </w:t>
      </w:r>
      <w:r w:rsidR="007E7501">
        <w:rPr>
          <w:rFonts w:eastAsia="Calibri"/>
          <w:color w:val="auto"/>
        </w:rPr>
        <w:t>‘</w:t>
      </w:r>
      <w:r w:rsidR="00FD47E8">
        <w:rPr>
          <w:rFonts w:eastAsia="Calibri"/>
          <w:color w:val="auto"/>
        </w:rPr>
        <w:t>building back better</w:t>
      </w:r>
      <w:r w:rsidR="007E7501">
        <w:rPr>
          <w:rFonts w:eastAsia="Calibri"/>
          <w:color w:val="auto"/>
        </w:rPr>
        <w:t>’</w:t>
      </w:r>
      <w:r w:rsidR="00FD47E8">
        <w:rPr>
          <w:rFonts w:eastAsia="Calibri"/>
          <w:color w:val="auto"/>
        </w:rPr>
        <w:t xml:space="preserve"> </w:t>
      </w:r>
      <w:r w:rsidR="00913598">
        <w:rPr>
          <w:rFonts w:eastAsia="Calibri"/>
          <w:color w:val="auto"/>
        </w:rPr>
        <w:t xml:space="preserve">with a user focus </w:t>
      </w:r>
      <w:r w:rsidR="00FD47E8">
        <w:rPr>
          <w:rFonts w:eastAsia="Calibri"/>
          <w:color w:val="auto"/>
        </w:rPr>
        <w:t xml:space="preserve">in the MEL </w:t>
      </w:r>
      <w:r w:rsidR="00A670CB">
        <w:rPr>
          <w:rFonts w:eastAsia="Calibri"/>
          <w:color w:val="auto"/>
        </w:rPr>
        <w:t>field</w:t>
      </w:r>
      <w:r w:rsidR="00FD47E8">
        <w:rPr>
          <w:rFonts w:eastAsia="Calibri"/>
          <w:color w:val="auto"/>
        </w:rPr>
        <w:t>.</w:t>
      </w:r>
    </w:p>
    <w:p w14:paraId="639A460A" w14:textId="7E945765" w:rsidR="00A95200" w:rsidRPr="009406A7" w:rsidRDefault="006D352C" w:rsidP="006D352C">
      <w:pPr>
        <w:pStyle w:val="Itadsectionheaderorange"/>
      </w:pPr>
      <w:r>
        <w:lastRenderedPageBreak/>
        <w:t>The event</w:t>
      </w:r>
      <w:r w:rsidR="00A13E16">
        <w:t>s</w:t>
      </w:r>
    </w:p>
    <w:p w14:paraId="76086EB6" w14:textId="00CFF5D7" w:rsidR="004B3584" w:rsidRDefault="00252DCB" w:rsidP="0D15851E">
      <w:pPr>
        <w:pStyle w:val="ItadNormalText"/>
        <w:rPr>
          <w:rFonts w:eastAsia="Calibri"/>
        </w:rPr>
      </w:pPr>
      <w:r>
        <w:rPr>
          <w:rFonts w:eastAsia="Calibri"/>
        </w:rPr>
        <w:t>Itad would like to convene two workshops</w:t>
      </w:r>
      <w:r w:rsidR="004703B2">
        <w:rPr>
          <w:rFonts w:eastAsia="Calibri"/>
        </w:rPr>
        <w:t xml:space="preserve"> for young and emerging evaluators to </w:t>
      </w:r>
      <w:r w:rsidR="00D6404B">
        <w:rPr>
          <w:rFonts w:eastAsia="Calibri"/>
        </w:rPr>
        <w:t>exchange</w:t>
      </w:r>
      <w:r w:rsidR="003E3525">
        <w:rPr>
          <w:rFonts w:eastAsia="Calibri"/>
        </w:rPr>
        <w:t xml:space="preserve"> k</w:t>
      </w:r>
      <w:r w:rsidR="00D6404B">
        <w:rPr>
          <w:rFonts w:eastAsia="Calibri"/>
        </w:rPr>
        <w:t>nowledge</w:t>
      </w:r>
      <w:r w:rsidR="00D006A0">
        <w:rPr>
          <w:rFonts w:eastAsia="Calibri"/>
        </w:rPr>
        <w:t>,</w:t>
      </w:r>
      <w:r w:rsidR="00D6404B">
        <w:rPr>
          <w:rFonts w:eastAsia="Calibri"/>
        </w:rPr>
        <w:t xml:space="preserve"> experience </w:t>
      </w:r>
      <w:r w:rsidR="00D006A0">
        <w:rPr>
          <w:rFonts w:eastAsia="Calibri"/>
        </w:rPr>
        <w:t xml:space="preserve">and ideas </w:t>
      </w:r>
      <w:r w:rsidR="005B1EDB">
        <w:rPr>
          <w:rFonts w:eastAsia="Calibri"/>
        </w:rPr>
        <w:t xml:space="preserve">for </w:t>
      </w:r>
      <w:r w:rsidR="003E3525" w:rsidRPr="006F75D6">
        <w:rPr>
          <w:rFonts w:eastAsia="Calibri"/>
          <w:b/>
        </w:rPr>
        <w:t>using</w:t>
      </w:r>
      <w:r w:rsidR="00D006A0" w:rsidRPr="006F75D6">
        <w:rPr>
          <w:rFonts w:eastAsia="Calibri"/>
          <w:b/>
        </w:rPr>
        <w:t xml:space="preserve"> </w:t>
      </w:r>
      <w:r w:rsidR="00CE34E4" w:rsidRPr="00CE34E4">
        <w:rPr>
          <w:rFonts w:eastAsia="Calibri"/>
          <w:b/>
          <w:bCs/>
        </w:rPr>
        <w:t>participatory methods</w:t>
      </w:r>
      <w:r w:rsidR="003E3525" w:rsidRPr="1E71E0D3">
        <w:rPr>
          <w:rFonts w:eastAsia="Calibri"/>
          <w:b/>
        </w:rPr>
        <w:t xml:space="preserve"> </w:t>
      </w:r>
      <w:r w:rsidR="35367B0F" w:rsidRPr="1E71E0D3">
        <w:rPr>
          <w:rFonts w:eastAsia="Calibri"/>
          <w:b/>
          <w:bCs/>
        </w:rPr>
        <w:t xml:space="preserve">in all evaluation </w:t>
      </w:r>
      <w:r w:rsidR="35367B0F" w:rsidRPr="20D314E4">
        <w:rPr>
          <w:rFonts w:eastAsia="Calibri"/>
          <w:b/>
          <w:bCs/>
        </w:rPr>
        <w:t>stages</w:t>
      </w:r>
      <w:r w:rsidR="000739EE">
        <w:rPr>
          <w:rFonts w:eastAsia="Calibri"/>
          <w:b/>
          <w:bCs/>
        </w:rPr>
        <w:t>, particularly</w:t>
      </w:r>
      <w:r w:rsidR="003E3525" w:rsidRPr="1E71E0D3">
        <w:rPr>
          <w:rFonts w:eastAsia="Calibri"/>
        </w:rPr>
        <w:t xml:space="preserve"> </w:t>
      </w:r>
      <w:r w:rsidR="003E3525" w:rsidRPr="00466DF9">
        <w:rPr>
          <w:rFonts w:eastAsia="Calibri"/>
          <w:b/>
          <w:bCs/>
        </w:rPr>
        <w:t xml:space="preserve">to work with </w:t>
      </w:r>
      <w:r w:rsidR="003E3525" w:rsidRPr="54C3762B">
        <w:rPr>
          <w:rFonts w:eastAsia="Calibri"/>
          <w:b/>
          <w:bCs/>
        </w:rPr>
        <w:t>you</w:t>
      </w:r>
      <w:r w:rsidR="3332E95C" w:rsidRPr="54C3762B">
        <w:rPr>
          <w:rFonts w:eastAsia="Calibri"/>
          <w:b/>
          <w:bCs/>
        </w:rPr>
        <w:t>th</w:t>
      </w:r>
      <w:r w:rsidR="000F620D">
        <w:rPr>
          <w:rFonts w:eastAsia="Calibri"/>
          <w:b/>
          <w:bCs/>
        </w:rPr>
        <w:t xml:space="preserve"> </w:t>
      </w:r>
      <w:r w:rsidR="00DE2CE1">
        <w:rPr>
          <w:rFonts w:eastAsia="Calibri"/>
          <w:b/>
          <w:bCs/>
        </w:rPr>
        <w:t xml:space="preserve">in conditions in which </w:t>
      </w:r>
      <w:r w:rsidR="00083E0B">
        <w:rPr>
          <w:rFonts w:eastAsia="Calibri"/>
          <w:b/>
          <w:bCs/>
        </w:rPr>
        <w:t>interactions are increasingly virtual</w:t>
      </w:r>
      <w:r w:rsidR="00466DF9">
        <w:rPr>
          <w:rFonts w:eastAsia="Calibri"/>
        </w:rPr>
        <w:t>.</w:t>
      </w:r>
      <w:r w:rsidR="001D6122">
        <w:rPr>
          <w:rFonts w:eastAsia="Calibri"/>
        </w:rPr>
        <w:t xml:space="preserve"> </w:t>
      </w:r>
    </w:p>
    <w:p w14:paraId="64B0EB99" w14:textId="77777777" w:rsidR="001E10BD" w:rsidRPr="003579B1" w:rsidRDefault="001E10BD" w:rsidP="0D15851E">
      <w:pPr>
        <w:pStyle w:val="ItadNormalText"/>
        <w:rPr>
          <w:rFonts w:eastAsia="Calibri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3313BE" w:rsidRPr="00F0276A" w14:paraId="33567703" w14:textId="5498A1EF" w:rsidTr="1978FA12">
        <w:tc>
          <w:tcPr>
            <w:tcW w:w="9016" w:type="dxa"/>
            <w:shd w:val="clear" w:color="auto" w:fill="E7E6E6" w:themeFill="background2"/>
          </w:tcPr>
          <w:p w14:paraId="2E91156E" w14:textId="1B27D6CC" w:rsidR="004B3584" w:rsidRPr="00F0276A" w:rsidRDefault="00100627" w:rsidP="004B3584">
            <w:pPr>
              <w:pStyle w:val="ItadNormalText"/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</w:pPr>
            <w:r w:rsidRPr="00F0276A"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  <w:t>On-line w</w:t>
            </w:r>
            <w:r w:rsidR="004B3584" w:rsidRPr="00F0276A"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  <w:t xml:space="preserve">orkshop 1: inclusive and participatory </w:t>
            </w:r>
            <w:r w:rsidR="004B3584" w:rsidRPr="00F0276A">
              <w:rPr>
                <w:rFonts w:eastAsia="Calibri"/>
                <w:b/>
                <w:i/>
                <w:color w:val="588B46" w:themeColor="text2"/>
                <w:sz w:val="22"/>
                <w:szCs w:val="22"/>
              </w:rPr>
              <w:t>data collection</w:t>
            </w:r>
          </w:p>
          <w:p w14:paraId="69DA66E8" w14:textId="1EB1C386" w:rsidR="002F0268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000000"/>
                <w:sz w:val="22"/>
                <w:szCs w:val="22"/>
              </w:rPr>
            </w:pPr>
            <w:r w:rsidRPr="00F0276A">
              <w:rPr>
                <w:rFonts w:eastAsia="Calibri"/>
                <w:color w:val="auto"/>
                <w:sz w:val="22"/>
                <w:szCs w:val="22"/>
              </w:rPr>
              <w:t>Itad’s experience in participatory data collection</w:t>
            </w:r>
            <w:r w:rsidR="227E4BDA" w:rsidRPr="00F0276A">
              <w:rPr>
                <w:rFonts w:eastAsia="Calibri"/>
                <w:color w:val="auto"/>
                <w:sz w:val="22"/>
                <w:szCs w:val="22"/>
              </w:rPr>
              <w:t xml:space="preserve"> with young people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>: in-person and remote examples (15-20 minutes)</w:t>
            </w:r>
            <w:r w:rsidR="004D5DF3" w:rsidRPr="00F0276A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  <w:p w14:paraId="2709E614" w14:textId="0A7F57C3" w:rsidR="004B3584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000000"/>
                <w:sz w:val="22"/>
                <w:szCs w:val="22"/>
              </w:rPr>
            </w:pPr>
            <w:r w:rsidRPr="00F0276A">
              <w:rPr>
                <w:rFonts w:eastAsia="Calibri"/>
                <w:color w:val="auto"/>
                <w:sz w:val="22"/>
                <w:szCs w:val="22"/>
              </w:rPr>
              <w:t>Description of a project situation that requires remote and participatory</w:t>
            </w:r>
            <w:r w:rsidRPr="00F0276A">
              <w:rPr>
                <w:rFonts w:eastAsia="Calibri"/>
                <w:b/>
                <w:color w:val="auto"/>
                <w:sz w:val="22"/>
                <w:szCs w:val="22"/>
              </w:rPr>
              <w:t xml:space="preserve"> data collection methods</w:t>
            </w:r>
            <w:r w:rsidR="00740978" w:rsidRPr="00F0276A">
              <w:rPr>
                <w:rFonts w:eastAsia="Calibri"/>
                <w:color w:val="auto"/>
                <w:sz w:val="22"/>
                <w:szCs w:val="22"/>
              </w:rPr>
              <w:t>, identifying key issues arising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 (15 minutes)</w:t>
            </w:r>
            <w:r w:rsidR="004D5DF3" w:rsidRPr="00F0276A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  <w:p w14:paraId="41CC4B15" w14:textId="77B0E9FC" w:rsidR="004B3584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000000"/>
                <w:sz w:val="22"/>
                <w:szCs w:val="22"/>
              </w:rPr>
            </w:pPr>
            <w:r w:rsidRPr="00F0276A">
              <w:rPr>
                <w:rFonts w:eastAsia="Calibri"/>
                <w:b/>
                <w:bCs/>
                <w:color w:val="auto"/>
                <w:sz w:val="22"/>
                <w:szCs w:val="22"/>
              </w:rPr>
              <w:t>Group exercise: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 participants are randomly assigned to groups, with the task of making suggestions to address </w:t>
            </w:r>
            <w:r w:rsidR="006F1E17" w:rsidRPr="00F0276A">
              <w:rPr>
                <w:rFonts w:eastAsia="Calibri"/>
                <w:color w:val="auto"/>
                <w:sz w:val="22"/>
                <w:szCs w:val="22"/>
              </w:rPr>
              <w:t>these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 data collection issues (60-90 minutes)</w:t>
            </w:r>
            <w:r w:rsidR="004D5DF3" w:rsidRPr="00F0276A">
              <w:rPr>
                <w:rFonts w:eastAsia="Calibri"/>
                <w:color w:val="auto"/>
                <w:sz w:val="22"/>
                <w:szCs w:val="22"/>
              </w:rPr>
              <w:t>.</w:t>
            </w:r>
          </w:p>
          <w:p w14:paraId="556938D9" w14:textId="6FEBDCC7" w:rsidR="004B3584" w:rsidRPr="00F0276A" w:rsidRDefault="004B3584" w:rsidP="004B3584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</w:rPr>
            </w:pPr>
            <w:r w:rsidRPr="00F0276A">
              <w:rPr>
                <w:rFonts w:eastAsia="Calibri"/>
                <w:sz w:val="22"/>
                <w:szCs w:val="22"/>
              </w:rPr>
              <w:t>Groups present their solutions in plenary. Present</w:t>
            </w:r>
            <w:r w:rsidR="0D11C05D" w:rsidRPr="00F0276A">
              <w:rPr>
                <w:rFonts w:eastAsia="Calibri"/>
                <w:sz w:val="22"/>
                <w:szCs w:val="22"/>
              </w:rPr>
              <w:t>ers</w:t>
            </w:r>
            <w:r w:rsidRPr="00F0276A">
              <w:rPr>
                <w:rFonts w:eastAsia="Calibri"/>
                <w:sz w:val="22"/>
                <w:szCs w:val="22"/>
              </w:rPr>
              <w:t xml:space="preserve"> should aim </w:t>
            </w:r>
            <w:r w:rsidR="006F1E17" w:rsidRPr="00F0276A">
              <w:rPr>
                <w:rFonts w:eastAsia="Calibri"/>
                <w:sz w:val="22"/>
                <w:szCs w:val="22"/>
              </w:rPr>
              <w:t xml:space="preserve">to demonstrate </w:t>
            </w:r>
            <w:r w:rsidRPr="00F0276A">
              <w:rPr>
                <w:sz w:val="22"/>
                <w:szCs w:val="22"/>
                <w:lang w:val="en-US"/>
              </w:rPr>
              <w:t xml:space="preserve">how their suggested solutions are effective, inclusive and innovative. </w:t>
            </w:r>
            <w:r w:rsidRPr="00F0276A">
              <w:rPr>
                <w:rFonts w:eastAsia="Calibri"/>
                <w:sz w:val="22"/>
                <w:szCs w:val="22"/>
              </w:rPr>
              <w:t>(10-15 minutes per group)</w:t>
            </w:r>
            <w:r w:rsidR="004D5DF3" w:rsidRPr="00F0276A">
              <w:rPr>
                <w:rFonts w:eastAsia="Calibri"/>
                <w:sz w:val="22"/>
                <w:szCs w:val="22"/>
              </w:rPr>
              <w:t>.</w:t>
            </w:r>
          </w:p>
          <w:p w14:paraId="40B6BCF7" w14:textId="0C3200DC" w:rsidR="004B3584" w:rsidRPr="00F0276A" w:rsidRDefault="004B3584" w:rsidP="00C23509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sz w:val="22"/>
                <w:szCs w:val="22"/>
              </w:rPr>
            </w:pPr>
            <w:r w:rsidRPr="00F0276A">
              <w:rPr>
                <w:rFonts w:eastAsia="Calibri"/>
                <w:sz w:val="22"/>
                <w:szCs w:val="22"/>
              </w:rPr>
              <w:t xml:space="preserve">Wrap up on key </w:t>
            </w:r>
            <w:r w:rsidR="2326A690" w:rsidRPr="00F0276A">
              <w:rPr>
                <w:rFonts w:eastAsia="Calibri"/>
                <w:sz w:val="22"/>
                <w:szCs w:val="22"/>
              </w:rPr>
              <w:t xml:space="preserve">ideas and </w:t>
            </w:r>
            <w:r w:rsidRPr="00F0276A">
              <w:rPr>
                <w:rFonts w:eastAsia="Calibri"/>
                <w:sz w:val="22"/>
                <w:szCs w:val="22"/>
              </w:rPr>
              <w:t>learnings emerged during groupwork and presentations</w:t>
            </w:r>
            <w:r w:rsidR="004D5DF3" w:rsidRPr="00F0276A">
              <w:rPr>
                <w:rFonts w:eastAsia="Calibri"/>
                <w:sz w:val="22"/>
                <w:szCs w:val="22"/>
              </w:rPr>
              <w:t>.</w:t>
            </w:r>
          </w:p>
          <w:p w14:paraId="469A9517" w14:textId="2C3ADBB8" w:rsidR="004B3584" w:rsidRPr="00F0276A" w:rsidRDefault="004B3584" w:rsidP="00C23509">
            <w:pPr>
              <w:pStyle w:val="ListParagraph"/>
              <w:numPr>
                <w:ilvl w:val="0"/>
                <w:numId w:val="39"/>
              </w:numPr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</w:pPr>
            <w:r w:rsidRPr="00F0276A">
              <w:rPr>
                <w:rFonts w:eastAsia="Calibri"/>
                <w:sz w:val="22"/>
                <w:szCs w:val="22"/>
              </w:rPr>
              <w:t>Best groupwork is chosen by workshop organisers according to criteria of feasibility, creativity and equity.</w:t>
            </w:r>
          </w:p>
        </w:tc>
      </w:tr>
    </w:tbl>
    <w:p w14:paraId="4FB2E2F8" w14:textId="3AC495CC" w:rsidR="004B3584" w:rsidRDefault="004B3584" w:rsidP="0D15851E">
      <w:pPr>
        <w:pStyle w:val="ItadNormalText"/>
        <w:rPr>
          <w:rFonts w:eastAsia="Calibri"/>
          <w:b/>
          <w:bCs/>
          <w:color w:val="588B46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584" w:rsidRPr="00F0276A" w14:paraId="3A0B58E2" w14:textId="77777777" w:rsidTr="004B358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4AC57FF" w14:textId="209B602B" w:rsidR="004B3584" w:rsidRPr="00F0276A" w:rsidRDefault="00100627" w:rsidP="004B3584">
            <w:pPr>
              <w:pStyle w:val="ItadNormalText"/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</w:pPr>
            <w:r w:rsidRPr="00F0276A"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  <w:t>On-line w</w:t>
            </w:r>
            <w:r w:rsidR="004B3584" w:rsidRPr="00F0276A"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  <w:t xml:space="preserve">orkshop 2: inclusive and participatory </w:t>
            </w:r>
            <w:r w:rsidR="004B3584" w:rsidRPr="00F0276A">
              <w:rPr>
                <w:rFonts w:eastAsia="Calibri"/>
                <w:b/>
                <w:i/>
                <w:color w:val="588B46" w:themeColor="text2"/>
                <w:sz w:val="22"/>
                <w:szCs w:val="22"/>
              </w:rPr>
              <w:t>data analysis, synthesis and dissemination</w:t>
            </w:r>
          </w:p>
          <w:p w14:paraId="02B89321" w14:textId="77777777" w:rsidR="004B3584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auto"/>
                <w:sz w:val="22"/>
                <w:szCs w:val="22"/>
              </w:rPr>
            </w:pPr>
            <w:r w:rsidRPr="00F0276A">
              <w:rPr>
                <w:rFonts w:eastAsia="Calibri"/>
                <w:color w:val="auto"/>
                <w:sz w:val="22"/>
                <w:szCs w:val="22"/>
              </w:rPr>
              <w:t>Itad’s experience in participatory data analysis and synthesis: in-person and remote examples (15 minutes)</w:t>
            </w:r>
          </w:p>
          <w:p w14:paraId="7DF10305" w14:textId="3A60E940" w:rsidR="004B3584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auto"/>
                <w:sz w:val="22"/>
                <w:szCs w:val="22"/>
              </w:rPr>
            </w:pP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Description of a project situation that requires remote and participatory </w:t>
            </w:r>
            <w:r w:rsidRPr="00F0276A">
              <w:rPr>
                <w:rFonts w:eastAsia="Calibri"/>
                <w:b/>
                <w:color w:val="auto"/>
                <w:sz w:val="22"/>
                <w:szCs w:val="22"/>
              </w:rPr>
              <w:t>analysis, synthesis and dissemination methods</w:t>
            </w:r>
            <w:r w:rsidR="00C702A9" w:rsidRPr="00F0276A">
              <w:rPr>
                <w:rFonts w:eastAsia="Calibri"/>
                <w:color w:val="auto"/>
                <w:sz w:val="22"/>
                <w:szCs w:val="22"/>
              </w:rPr>
              <w:t xml:space="preserve">, </w:t>
            </w:r>
            <w:r w:rsidR="00740978" w:rsidRPr="00F0276A">
              <w:rPr>
                <w:rFonts w:eastAsia="Calibri"/>
                <w:color w:val="auto"/>
                <w:sz w:val="22"/>
                <w:szCs w:val="22"/>
              </w:rPr>
              <w:t>identifying key issues arising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 (15 minutes)</w:t>
            </w:r>
          </w:p>
          <w:p w14:paraId="220DD334" w14:textId="690BECC5" w:rsidR="004B3584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auto"/>
                <w:sz w:val="22"/>
                <w:szCs w:val="22"/>
              </w:rPr>
            </w:pPr>
            <w:r w:rsidRPr="00F0276A">
              <w:rPr>
                <w:rFonts w:eastAsia="Calibri"/>
                <w:b/>
                <w:bCs/>
                <w:color w:val="auto"/>
                <w:sz w:val="22"/>
                <w:szCs w:val="22"/>
              </w:rPr>
              <w:t>Group</w:t>
            </w:r>
            <w:r w:rsidR="2176531E" w:rsidRPr="00F0276A">
              <w:rPr>
                <w:rFonts w:eastAsia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F0276A">
              <w:rPr>
                <w:rFonts w:eastAsia="Calibri"/>
                <w:b/>
                <w:bCs/>
                <w:color w:val="auto"/>
                <w:sz w:val="22"/>
                <w:szCs w:val="22"/>
              </w:rPr>
              <w:t>exercise: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 participants are randomly assigned to groups, with the task of making suggestions to address the</w:t>
            </w:r>
            <w:r w:rsidR="00424F58" w:rsidRPr="00F0276A">
              <w:rPr>
                <w:rFonts w:eastAsia="Calibri"/>
                <w:color w:val="auto"/>
                <w:sz w:val="22"/>
                <w:szCs w:val="22"/>
              </w:rPr>
              <w:t xml:space="preserve">se 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>issues (60-90 minutes)</w:t>
            </w:r>
          </w:p>
          <w:p w14:paraId="076C2A2A" w14:textId="77777777" w:rsidR="004B3584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auto"/>
                <w:sz w:val="22"/>
                <w:szCs w:val="22"/>
              </w:rPr>
            </w:pPr>
            <w:r w:rsidRPr="00F0276A">
              <w:rPr>
                <w:rFonts w:eastAsia="Calibri"/>
                <w:color w:val="auto"/>
                <w:sz w:val="22"/>
                <w:szCs w:val="22"/>
              </w:rPr>
              <w:t>Groups present their solutions in plenary (10-15 minutes per group)</w:t>
            </w:r>
          </w:p>
          <w:p w14:paraId="5B9A508B" w14:textId="0FF609CB" w:rsidR="004B3584" w:rsidRPr="00F0276A" w:rsidRDefault="004B3584" w:rsidP="004B3584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color w:val="auto"/>
                <w:sz w:val="22"/>
                <w:szCs w:val="22"/>
              </w:rPr>
            </w:pP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Wrap up on key </w:t>
            </w:r>
            <w:r w:rsidR="1401F07E" w:rsidRPr="00F0276A">
              <w:rPr>
                <w:rFonts w:eastAsia="Calibri"/>
                <w:color w:val="auto"/>
                <w:sz w:val="22"/>
                <w:szCs w:val="22"/>
              </w:rPr>
              <w:t xml:space="preserve">ideas and </w:t>
            </w:r>
            <w:r w:rsidRPr="00F0276A">
              <w:rPr>
                <w:rFonts w:eastAsia="Calibri"/>
                <w:color w:val="auto"/>
                <w:sz w:val="22"/>
                <w:szCs w:val="22"/>
              </w:rPr>
              <w:t>learnings emerged during groupwork and presentations</w:t>
            </w:r>
          </w:p>
          <w:p w14:paraId="2EC44156" w14:textId="41512E85" w:rsidR="004B3584" w:rsidRPr="00F0276A" w:rsidRDefault="004B3584" w:rsidP="00957355">
            <w:pPr>
              <w:pStyle w:val="ItadNormalText"/>
              <w:numPr>
                <w:ilvl w:val="0"/>
                <w:numId w:val="42"/>
              </w:numPr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</w:pPr>
            <w:r w:rsidRPr="00F0276A">
              <w:rPr>
                <w:rFonts w:eastAsia="Calibri"/>
                <w:color w:val="auto"/>
                <w:sz w:val="22"/>
                <w:szCs w:val="22"/>
              </w:rPr>
              <w:t xml:space="preserve">Best groupwork is chosen by workshop organisers according to criteria of feasibility, </w:t>
            </w:r>
            <w:r w:rsidRPr="00F0276A">
              <w:rPr>
                <w:color w:val="auto"/>
                <w:sz w:val="22"/>
                <w:szCs w:val="22"/>
                <w:lang w:val="en-US"/>
              </w:rPr>
              <w:t>creativity and equity.</w:t>
            </w:r>
          </w:p>
        </w:tc>
      </w:tr>
    </w:tbl>
    <w:p w14:paraId="6703F101" w14:textId="77777777" w:rsidR="002716DC" w:rsidRDefault="002716DC" w:rsidP="00181F6B">
      <w:pPr>
        <w:pStyle w:val="ItadNormalText"/>
        <w:rPr>
          <w:rFonts w:eastAsia="Calibri"/>
          <w:b/>
          <w:bCs/>
          <w:color w:val="588B46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1F6B" w:rsidRPr="004B3584" w14:paraId="2607E9E1" w14:textId="77777777" w:rsidTr="00C2350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2278CCA" w14:textId="73974A86" w:rsidR="00181F6B" w:rsidRPr="004B3584" w:rsidRDefault="00181F6B" w:rsidP="00C23509">
            <w:pPr>
              <w:pStyle w:val="ItadNormalText"/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  <w:t>Prize</w:t>
            </w:r>
          </w:p>
          <w:p w14:paraId="41576BC9" w14:textId="13E2E03E" w:rsidR="00181F6B" w:rsidRPr="00BF0B4B" w:rsidRDefault="00EF701B" w:rsidP="00C23509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  <w:lang w:val="en-US"/>
              </w:rPr>
            </w:pPr>
            <w:r w:rsidRPr="001B4E78">
              <w:rPr>
                <w:sz w:val="22"/>
                <w:szCs w:val="22"/>
                <w:lang w:val="en-US"/>
              </w:rPr>
              <w:t xml:space="preserve">The jury will </w:t>
            </w:r>
            <w:r w:rsidR="00BF0B4B" w:rsidRPr="001B4E78">
              <w:rPr>
                <w:sz w:val="22"/>
                <w:szCs w:val="22"/>
                <w:lang w:val="en-US"/>
              </w:rPr>
              <w:t>decide wh</w:t>
            </w:r>
            <w:r w:rsidR="00624835">
              <w:rPr>
                <w:sz w:val="22"/>
                <w:szCs w:val="22"/>
                <w:lang w:val="en-US"/>
              </w:rPr>
              <w:t xml:space="preserve">ich, between the two winning groups from each workshop, </w:t>
            </w:r>
            <w:r w:rsidR="00B117E1" w:rsidRPr="001B4E78">
              <w:rPr>
                <w:sz w:val="22"/>
                <w:szCs w:val="22"/>
                <w:lang w:val="en-US"/>
              </w:rPr>
              <w:t xml:space="preserve">is the </w:t>
            </w:r>
            <w:r w:rsidR="00624835">
              <w:rPr>
                <w:sz w:val="22"/>
                <w:szCs w:val="22"/>
                <w:lang w:val="en-US"/>
              </w:rPr>
              <w:t xml:space="preserve">final </w:t>
            </w:r>
            <w:r w:rsidR="00B117E1" w:rsidRPr="001B4E78">
              <w:rPr>
                <w:sz w:val="22"/>
                <w:szCs w:val="22"/>
                <w:lang w:val="en-US"/>
              </w:rPr>
              <w:t>winner</w:t>
            </w:r>
          </w:p>
          <w:p w14:paraId="34D33794" w14:textId="693D0E9B" w:rsidR="00181F6B" w:rsidRPr="004B3584" w:rsidRDefault="00181F6B" w:rsidP="00C23509">
            <w:pPr>
              <w:pStyle w:val="ListParagraph"/>
              <w:numPr>
                <w:ilvl w:val="0"/>
                <w:numId w:val="42"/>
              </w:numPr>
              <w:rPr>
                <w:rFonts w:eastAsia="Calibri"/>
                <w:b/>
                <w:bCs/>
                <w:color w:val="588B46" w:themeColor="text2"/>
                <w:sz w:val="22"/>
                <w:szCs w:val="22"/>
              </w:rPr>
            </w:pPr>
            <w:r w:rsidRPr="004B3584">
              <w:rPr>
                <w:sz w:val="22"/>
                <w:szCs w:val="22"/>
                <w:lang w:val="en-US"/>
              </w:rPr>
              <w:t xml:space="preserve">Members of the winning team will receive a </w:t>
            </w:r>
            <w:r w:rsidRPr="00B06A06">
              <w:rPr>
                <w:b/>
                <w:bCs/>
                <w:sz w:val="22"/>
                <w:szCs w:val="22"/>
                <w:lang w:val="en-US"/>
              </w:rPr>
              <w:t xml:space="preserve">UK Evaluation Society </w:t>
            </w:r>
            <w:r w:rsidRPr="52D49B32">
              <w:rPr>
                <w:b/>
                <w:bCs/>
                <w:sz w:val="22"/>
                <w:szCs w:val="22"/>
                <w:lang w:val="en-US"/>
              </w:rPr>
              <w:t xml:space="preserve">(UKES) </w:t>
            </w:r>
            <w:r w:rsidRPr="00B06A06">
              <w:rPr>
                <w:b/>
                <w:bCs/>
                <w:sz w:val="22"/>
                <w:szCs w:val="22"/>
                <w:lang w:val="en-US"/>
              </w:rPr>
              <w:t>yearly membership.</w:t>
            </w:r>
          </w:p>
        </w:tc>
      </w:tr>
    </w:tbl>
    <w:p w14:paraId="19D811BB" w14:textId="38C47401" w:rsidR="00033FFB" w:rsidRDefault="00033FFB" w:rsidP="00957355">
      <w:pPr>
        <w:pStyle w:val="ItadNormalText"/>
        <w:rPr>
          <w:b/>
          <w:bCs/>
          <w:color w:val="588B46" w:themeColor="text2"/>
        </w:rPr>
      </w:pPr>
      <w:r w:rsidRPr="00033FFB">
        <w:rPr>
          <w:b/>
          <w:bCs/>
          <w:color w:val="588B46" w:themeColor="text2"/>
        </w:rPr>
        <w:lastRenderedPageBreak/>
        <w:t>Impact</w:t>
      </w:r>
    </w:p>
    <w:p w14:paraId="6DE35FF2" w14:textId="4D3669B5" w:rsidR="00602179" w:rsidRPr="00692E4A" w:rsidRDefault="00033FFB">
      <w:pPr>
        <w:spacing w:after="160" w:line="259" w:lineRule="auto"/>
        <w:rPr>
          <w:rFonts w:eastAsia="Calibri"/>
        </w:rPr>
      </w:pPr>
      <w:r>
        <w:rPr>
          <w:rFonts w:eastAsia="Calibri"/>
        </w:rPr>
        <w:t xml:space="preserve">These </w:t>
      </w:r>
      <w:r w:rsidR="00602179">
        <w:rPr>
          <w:rFonts w:eastAsia="Calibri"/>
        </w:rPr>
        <w:t>workshops</w:t>
      </w:r>
      <w:r>
        <w:rPr>
          <w:rFonts w:eastAsia="Calibri"/>
        </w:rPr>
        <w:t xml:space="preserve"> will provide </w:t>
      </w:r>
      <w:r w:rsidR="00602179" w:rsidRPr="00692E4A">
        <w:rPr>
          <w:rFonts w:eastAsia="Calibri"/>
        </w:rPr>
        <w:t xml:space="preserve">young and emerging evaluators </w:t>
      </w:r>
      <w:r w:rsidRPr="00692E4A">
        <w:rPr>
          <w:rFonts w:eastAsia="Calibri"/>
        </w:rPr>
        <w:t>with</w:t>
      </w:r>
      <w:r w:rsidR="002C26BF" w:rsidRPr="00692E4A">
        <w:rPr>
          <w:rFonts w:eastAsia="Calibri"/>
        </w:rPr>
        <w:t xml:space="preserve"> the opportunity to</w:t>
      </w:r>
      <w:r w:rsidR="00602179" w:rsidRPr="00692E4A">
        <w:rPr>
          <w:rFonts w:eastAsia="Calibri"/>
        </w:rPr>
        <w:t>:</w:t>
      </w:r>
    </w:p>
    <w:p w14:paraId="5AADA3BE" w14:textId="6989383A" w:rsidR="002C26BF" w:rsidRPr="00692E4A" w:rsidRDefault="002C26BF" w:rsidP="00602179">
      <w:pPr>
        <w:pStyle w:val="ListParagraph"/>
        <w:numPr>
          <w:ilvl w:val="0"/>
          <w:numId w:val="45"/>
        </w:numPr>
      </w:pPr>
      <w:r w:rsidRPr="00692E4A">
        <w:t xml:space="preserve">reflect on the </w:t>
      </w:r>
      <w:r w:rsidR="00692E4A" w:rsidRPr="00692E4A">
        <w:t>practical and methodological</w:t>
      </w:r>
      <w:r w:rsidRPr="00692E4A">
        <w:t xml:space="preserve"> implications of </w:t>
      </w:r>
      <w:r w:rsidR="00692E4A" w:rsidRPr="00692E4A">
        <w:t>current debates on participatory methods in a remote world;</w:t>
      </w:r>
    </w:p>
    <w:p w14:paraId="09E1C73C" w14:textId="0D32387C" w:rsidR="00294048" w:rsidRPr="00294048" w:rsidRDefault="00033FFB" w:rsidP="00602179">
      <w:pPr>
        <w:pStyle w:val="ListParagraph"/>
        <w:numPr>
          <w:ilvl w:val="0"/>
          <w:numId w:val="45"/>
        </w:numPr>
        <w:rPr>
          <w:b/>
          <w:bCs/>
          <w:color w:val="3B3B3C" w:themeColor="text1"/>
        </w:rPr>
      </w:pPr>
      <w:r w:rsidRPr="00692E4A">
        <w:rPr>
          <w:rFonts w:eastAsia="Calibri"/>
        </w:rPr>
        <w:t>share ideas in a constructive</w:t>
      </w:r>
      <w:r w:rsidR="00294048" w:rsidRPr="00692E4A">
        <w:rPr>
          <w:rFonts w:eastAsia="Calibri"/>
        </w:rPr>
        <w:t xml:space="preserve"> and </w:t>
      </w:r>
      <w:r w:rsidRPr="00602179">
        <w:rPr>
          <w:rFonts w:eastAsia="Calibri"/>
        </w:rPr>
        <w:t>creative way</w:t>
      </w:r>
      <w:r w:rsidR="00294048">
        <w:rPr>
          <w:rFonts w:eastAsia="Calibri"/>
        </w:rPr>
        <w:t>;</w:t>
      </w:r>
    </w:p>
    <w:p w14:paraId="52807D67" w14:textId="49AFD3DB" w:rsidR="007E205B" w:rsidRPr="007E205B" w:rsidRDefault="00033FFB" w:rsidP="00602179">
      <w:pPr>
        <w:pStyle w:val="ListParagraph"/>
        <w:numPr>
          <w:ilvl w:val="0"/>
          <w:numId w:val="45"/>
        </w:numPr>
        <w:rPr>
          <w:b/>
          <w:bCs/>
          <w:color w:val="3B3B3C" w:themeColor="text1"/>
        </w:rPr>
      </w:pPr>
      <w:r w:rsidRPr="00602179">
        <w:rPr>
          <w:rFonts w:eastAsia="Calibri"/>
        </w:rPr>
        <w:t>network with and learn from peers from around the world</w:t>
      </w:r>
      <w:r w:rsidR="00E438D4">
        <w:rPr>
          <w:rFonts w:eastAsia="Calibri"/>
        </w:rPr>
        <w:t>; and</w:t>
      </w:r>
    </w:p>
    <w:p w14:paraId="06FF17E0" w14:textId="0E9F8C82" w:rsidR="00176F1B" w:rsidRPr="00B83563" w:rsidRDefault="007E205B" w:rsidP="00602179">
      <w:pPr>
        <w:pStyle w:val="ListParagraph"/>
        <w:numPr>
          <w:ilvl w:val="0"/>
          <w:numId w:val="45"/>
        </w:numPr>
        <w:rPr>
          <w:b/>
          <w:bCs/>
          <w:color w:val="3B3B3C" w:themeColor="text1"/>
        </w:rPr>
      </w:pPr>
      <w:r>
        <w:rPr>
          <w:rFonts w:eastAsia="Calibri"/>
        </w:rPr>
        <w:t xml:space="preserve">win a yearly UKES membership, which </w:t>
      </w:r>
      <w:r w:rsidR="078BDD6F" w:rsidRPr="597A5B55">
        <w:rPr>
          <w:rFonts w:eastAsia="Calibri"/>
        </w:rPr>
        <w:t>guarantees</w:t>
      </w:r>
      <w:r>
        <w:rPr>
          <w:rFonts w:eastAsia="Calibri"/>
        </w:rPr>
        <w:t xml:space="preserve"> </w:t>
      </w:r>
      <w:r w:rsidR="00D40EEF">
        <w:rPr>
          <w:rFonts w:eastAsia="Calibri"/>
        </w:rPr>
        <w:t>a year of high-quality MEL events and networking.</w:t>
      </w:r>
    </w:p>
    <w:p w14:paraId="3A361BCD" w14:textId="77777777" w:rsidR="00B83563" w:rsidRPr="00602179" w:rsidRDefault="00B83563" w:rsidP="00B83563">
      <w:pPr>
        <w:pStyle w:val="ListParagraph"/>
        <w:ind w:left="770"/>
        <w:rPr>
          <w:b/>
          <w:bCs/>
          <w:color w:val="3B3B3C" w:themeColor="text1"/>
        </w:rPr>
      </w:pPr>
    </w:p>
    <w:p w14:paraId="267C413C" w14:textId="0E83B516" w:rsidR="53BA64A9" w:rsidRDefault="53BA64A9" w:rsidP="0D15851E">
      <w:pPr>
        <w:pStyle w:val="ItadNormalText"/>
        <w:rPr>
          <w:b/>
          <w:bCs/>
        </w:rPr>
      </w:pPr>
      <w:r w:rsidRPr="00030D1C">
        <w:rPr>
          <w:b/>
          <w:bCs/>
          <w:color w:val="588B46" w:themeColor="text2"/>
        </w:rPr>
        <w:t>Timeline</w:t>
      </w:r>
      <w:r w:rsidR="4EC3F277" w:rsidRPr="00030D1C">
        <w:rPr>
          <w:b/>
          <w:bCs/>
          <w:color w:val="588B46" w:themeColor="text2"/>
        </w:rPr>
        <w:t>/process</w:t>
      </w:r>
      <w:r w:rsidR="1F1734CD" w:rsidRPr="0D15851E">
        <w:rPr>
          <w:b/>
          <w:bCs/>
        </w:rPr>
        <w:t xml:space="preserve"> </w:t>
      </w:r>
    </w:p>
    <w:tbl>
      <w:tblPr>
        <w:tblStyle w:val="ItadPlainHeaderRow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075"/>
      </w:tblGrid>
      <w:tr w:rsidR="00A52917" w:rsidRPr="00B0328E" w14:paraId="7E6F76BE" w14:textId="77777777" w:rsidTr="00624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46" w:type="dxa"/>
          </w:tcPr>
          <w:p w14:paraId="2F4C7FA9" w14:textId="15452979" w:rsidR="00A52917" w:rsidRPr="00B0328E" w:rsidRDefault="00A52917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Action</w:t>
            </w:r>
          </w:p>
        </w:tc>
        <w:tc>
          <w:tcPr>
            <w:tcW w:w="2075" w:type="dxa"/>
          </w:tcPr>
          <w:p w14:paraId="24CA42C0" w14:textId="3C2C56BE" w:rsidR="00A52917" w:rsidRPr="00B0328E" w:rsidRDefault="00A52917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Timeframe</w:t>
            </w:r>
          </w:p>
        </w:tc>
      </w:tr>
      <w:tr w:rsidR="00942650" w:rsidRPr="00B0328E" w14:paraId="0AE580EE" w14:textId="78DCA6DD" w:rsidTr="00624835">
        <w:tc>
          <w:tcPr>
            <w:tcW w:w="6946" w:type="dxa"/>
          </w:tcPr>
          <w:p w14:paraId="4144E3D7" w14:textId="073C6631" w:rsidR="00942650" w:rsidRPr="00B0328E" w:rsidRDefault="00942650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Events’ date</w:t>
            </w:r>
            <w:r w:rsidR="003C36AF" w:rsidRPr="00B0328E">
              <w:rPr>
                <w:rFonts w:eastAsia="Calibri"/>
                <w:sz w:val="22"/>
                <w:szCs w:val="22"/>
              </w:rPr>
              <w:t>s</w:t>
            </w:r>
            <w:r w:rsidRPr="00B0328E">
              <w:rPr>
                <w:rFonts w:eastAsia="Calibri"/>
                <w:sz w:val="22"/>
                <w:szCs w:val="22"/>
              </w:rPr>
              <w:t xml:space="preserve"> agreed between Itad and gL</w:t>
            </w:r>
            <w:r w:rsidR="003C36AF" w:rsidRPr="00B0328E">
              <w:rPr>
                <w:rFonts w:eastAsia="Calibri"/>
                <w:sz w:val="22"/>
                <w:szCs w:val="22"/>
              </w:rPr>
              <w:t>OCAL E</w:t>
            </w:r>
            <w:r w:rsidRPr="00B0328E">
              <w:rPr>
                <w:rFonts w:eastAsia="Calibri"/>
                <w:sz w:val="22"/>
                <w:szCs w:val="22"/>
              </w:rPr>
              <w:t xml:space="preserve">valuation </w:t>
            </w:r>
            <w:r w:rsidR="003C36AF" w:rsidRPr="00B0328E">
              <w:rPr>
                <w:rFonts w:eastAsia="Calibri"/>
                <w:sz w:val="22"/>
                <w:szCs w:val="22"/>
              </w:rPr>
              <w:t>W</w:t>
            </w:r>
            <w:r w:rsidRPr="00B0328E">
              <w:rPr>
                <w:rFonts w:eastAsia="Calibri"/>
                <w:sz w:val="22"/>
                <w:szCs w:val="22"/>
              </w:rPr>
              <w:t>eek organisers</w:t>
            </w:r>
          </w:p>
        </w:tc>
        <w:tc>
          <w:tcPr>
            <w:tcW w:w="2075" w:type="dxa"/>
          </w:tcPr>
          <w:p w14:paraId="43FA76D4" w14:textId="69650315" w:rsidR="00942650" w:rsidRPr="00B0328E" w:rsidRDefault="00A52917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By 30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B0328E">
              <w:rPr>
                <w:rFonts w:eastAsia="Calibri"/>
                <w:sz w:val="22"/>
                <w:szCs w:val="22"/>
              </w:rPr>
              <w:t xml:space="preserve"> April 2021</w:t>
            </w:r>
          </w:p>
        </w:tc>
      </w:tr>
      <w:tr w:rsidR="00942650" w:rsidRPr="00B0328E" w14:paraId="29477A95" w14:textId="4B43A7EA" w:rsidTr="00624835">
        <w:tc>
          <w:tcPr>
            <w:tcW w:w="6946" w:type="dxa"/>
          </w:tcPr>
          <w:p w14:paraId="6DEFA7E4" w14:textId="77777777" w:rsidR="00942650" w:rsidRPr="00B0328E" w:rsidRDefault="00942650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Itad advertises the event:</w:t>
            </w:r>
          </w:p>
          <w:p w14:paraId="7306A451" w14:textId="6F5F1A9F" w:rsidR="00942650" w:rsidRPr="00B0328E" w:rsidRDefault="00942650" w:rsidP="00950E61">
            <w:pPr>
              <w:pStyle w:val="ItadNormalText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on the Itad website;</w:t>
            </w:r>
          </w:p>
          <w:p w14:paraId="0581F842" w14:textId="2E8D291E" w:rsidR="00942650" w:rsidRPr="00B0328E" w:rsidRDefault="00942650" w:rsidP="00950E61">
            <w:pPr>
              <w:pStyle w:val="ItadNormalText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on the Itad LinkedIn and Twitter profiles;</w:t>
            </w:r>
          </w:p>
          <w:p w14:paraId="7BE77A3C" w14:textId="786F3857" w:rsidR="00942650" w:rsidRPr="00B0328E" w:rsidRDefault="00942650" w:rsidP="00950E61">
            <w:pPr>
              <w:pStyle w:val="ItadNormalText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through the Institute of Development Studies and Centre for Development Impact (University of Sussex) channels;</w:t>
            </w:r>
          </w:p>
          <w:p w14:paraId="026D0237" w14:textId="6F351A76" w:rsidR="00942650" w:rsidRPr="00B0328E" w:rsidRDefault="00942650" w:rsidP="00950E61">
            <w:pPr>
              <w:pStyle w:val="ItadNormalText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through selected university networks</w:t>
            </w:r>
            <w:r w:rsidR="00804136" w:rsidRPr="00B0328E">
              <w:rPr>
                <w:rFonts w:eastAsia="Calibri"/>
                <w:sz w:val="22"/>
                <w:szCs w:val="22"/>
              </w:rPr>
              <w:t>, particularly through Development Studies and Social Research Methods departments</w:t>
            </w:r>
            <w:r w:rsidRPr="00B0328E">
              <w:rPr>
                <w:rFonts w:eastAsia="Calibri"/>
                <w:sz w:val="22"/>
                <w:szCs w:val="22"/>
              </w:rPr>
              <w:t>;</w:t>
            </w:r>
          </w:p>
          <w:p w14:paraId="0147F833" w14:textId="7E6D132C" w:rsidR="00942650" w:rsidRPr="00B0328E" w:rsidRDefault="00942650" w:rsidP="00063E8F">
            <w:pPr>
              <w:pStyle w:val="ItadNormalText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91B694C">
              <w:rPr>
                <w:rFonts w:eastAsia="Calibri"/>
                <w:sz w:val="22"/>
                <w:szCs w:val="22"/>
              </w:rPr>
              <w:t>through the Pelican Initiative mailing list</w:t>
            </w:r>
            <w:r w:rsidR="181A507D" w:rsidRPr="091B694C">
              <w:rPr>
                <w:rFonts w:eastAsia="Calibri"/>
                <w:sz w:val="22"/>
                <w:szCs w:val="22"/>
              </w:rPr>
              <w:t>;</w:t>
            </w:r>
          </w:p>
          <w:p w14:paraId="218FEB6D" w14:textId="5E8A75B7" w:rsidR="00942650" w:rsidRPr="00B0328E" w:rsidRDefault="181A507D" w:rsidP="091B694C">
            <w:pPr>
              <w:pStyle w:val="ItadNormalText"/>
              <w:numPr>
                <w:ilvl w:val="0"/>
                <w:numId w:val="43"/>
              </w:numPr>
              <w:rPr>
                <w:rFonts w:eastAsia="Calibri"/>
                <w:sz w:val="22"/>
                <w:szCs w:val="22"/>
              </w:rPr>
            </w:pPr>
            <w:r w:rsidRPr="091B694C">
              <w:rPr>
                <w:rFonts w:eastAsia="Calibri"/>
                <w:sz w:val="22"/>
                <w:szCs w:val="22"/>
              </w:rPr>
              <w:t>through VOPE channels.</w:t>
            </w:r>
          </w:p>
        </w:tc>
        <w:tc>
          <w:tcPr>
            <w:tcW w:w="2075" w:type="dxa"/>
          </w:tcPr>
          <w:p w14:paraId="7D8D94F2" w14:textId="148051C4" w:rsidR="00942650" w:rsidRPr="00B0328E" w:rsidRDefault="00A52917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Until day of event</w:t>
            </w:r>
          </w:p>
        </w:tc>
      </w:tr>
      <w:tr w:rsidR="00942650" w:rsidRPr="00B0328E" w14:paraId="61D875C9" w14:textId="6D4FAE25" w:rsidTr="00624835">
        <w:tc>
          <w:tcPr>
            <w:tcW w:w="6946" w:type="dxa"/>
          </w:tcPr>
          <w:p w14:paraId="363672A2" w14:textId="5201CE1E" w:rsidR="00942650" w:rsidRPr="00B0328E" w:rsidRDefault="00942650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Itad coordinates registration requests and enquiries</w:t>
            </w:r>
          </w:p>
        </w:tc>
        <w:tc>
          <w:tcPr>
            <w:tcW w:w="2075" w:type="dxa"/>
          </w:tcPr>
          <w:p w14:paraId="24D8AF37" w14:textId="1BA95473" w:rsidR="00942650" w:rsidRPr="00B0328E" w:rsidRDefault="005250EA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Until 25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B0328E">
              <w:rPr>
                <w:rFonts w:eastAsia="Calibri"/>
                <w:sz w:val="22"/>
                <w:szCs w:val="22"/>
              </w:rPr>
              <w:t xml:space="preserve"> May</w:t>
            </w:r>
          </w:p>
        </w:tc>
      </w:tr>
      <w:tr w:rsidR="00942650" w:rsidRPr="00B0328E" w14:paraId="478FB75A" w14:textId="7FA243D4" w:rsidTr="00624835">
        <w:tc>
          <w:tcPr>
            <w:tcW w:w="6946" w:type="dxa"/>
          </w:tcPr>
          <w:p w14:paraId="482B7E0E" w14:textId="0BB9BCEC" w:rsidR="00942650" w:rsidRPr="00B0328E" w:rsidRDefault="0086174C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Workshop 1: inclusive and participatory data collection</w:t>
            </w:r>
          </w:p>
        </w:tc>
        <w:tc>
          <w:tcPr>
            <w:tcW w:w="2075" w:type="dxa"/>
          </w:tcPr>
          <w:p w14:paraId="0F1124D7" w14:textId="25496ACF" w:rsidR="00942650" w:rsidRPr="00B0328E" w:rsidRDefault="0086174C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TBD (between 31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st</w:t>
            </w:r>
            <w:r w:rsidRPr="00B0328E">
              <w:rPr>
                <w:rFonts w:eastAsia="Calibri"/>
                <w:sz w:val="22"/>
                <w:szCs w:val="22"/>
              </w:rPr>
              <w:t xml:space="preserve"> May and 4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B0328E">
              <w:rPr>
                <w:rFonts w:eastAsia="Calibri"/>
                <w:sz w:val="22"/>
                <w:szCs w:val="22"/>
              </w:rPr>
              <w:t xml:space="preserve"> June)</w:t>
            </w:r>
          </w:p>
        </w:tc>
      </w:tr>
      <w:tr w:rsidR="00942650" w:rsidRPr="00B0328E" w14:paraId="2F400841" w14:textId="398B63CB" w:rsidTr="00624835">
        <w:tc>
          <w:tcPr>
            <w:tcW w:w="6946" w:type="dxa"/>
          </w:tcPr>
          <w:p w14:paraId="6F79D07C" w14:textId="1F096526" w:rsidR="00942650" w:rsidRPr="00B0328E" w:rsidRDefault="00D26C59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Workshop 2: inclusive and participatory data analysis, synthesis and dissemination</w:t>
            </w:r>
          </w:p>
        </w:tc>
        <w:tc>
          <w:tcPr>
            <w:tcW w:w="2075" w:type="dxa"/>
          </w:tcPr>
          <w:p w14:paraId="33804055" w14:textId="55DACCA3" w:rsidR="00942650" w:rsidRPr="00B0328E" w:rsidRDefault="00D26C59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TBD (between 31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st</w:t>
            </w:r>
            <w:r w:rsidRPr="00B0328E">
              <w:rPr>
                <w:rFonts w:eastAsia="Calibri"/>
                <w:sz w:val="22"/>
                <w:szCs w:val="22"/>
              </w:rPr>
              <w:t xml:space="preserve"> May and 4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B0328E">
              <w:rPr>
                <w:rFonts w:eastAsia="Calibri"/>
                <w:sz w:val="22"/>
                <w:szCs w:val="22"/>
              </w:rPr>
              <w:t xml:space="preserve"> June)</w:t>
            </w:r>
          </w:p>
        </w:tc>
      </w:tr>
      <w:tr w:rsidR="00942650" w:rsidRPr="00B0328E" w14:paraId="20FFF870" w14:textId="238D44AC" w:rsidTr="00624835">
        <w:tc>
          <w:tcPr>
            <w:tcW w:w="6946" w:type="dxa"/>
          </w:tcPr>
          <w:p w14:paraId="46896BF9" w14:textId="613389D7" w:rsidR="00942650" w:rsidRPr="00B0328E" w:rsidRDefault="00D97C8C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 xml:space="preserve">UKES memberships issued </w:t>
            </w:r>
            <w:r w:rsidR="007A7A89" w:rsidRPr="00B0328E">
              <w:rPr>
                <w:rFonts w:eastAsia="Calibri"/>
                <w:sz w:val="22"/>
                <w:szCs w:val="22"/>
              </w:rPr>
              <w:t>by Itad</w:t>
            </w:r>
          </w:p>
        </w:tc>
        <w:tc>
          <w:tcPr>
            <w:tcW w:w="2075" w:type="dxa"/>
          </w:tcPr>
          <w:p w14:paraId="7D902F9B" w14:textId="372F298B" w:rsidR="00942650" w:rsidRPr="00B0328E" w:rsidRDefault="007A7A89" w:rsidP="0D15851E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7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B0328E">
              <w:rPr>
                <w:rFonts w:eastAsia="Calibri"/>
                <w:sz w:val="22"/>
                <w:szCs w:val="22"/>
              </w:rPr>
              <w:t xml:space="preserve"> June 2021</w:t>
            </w:r>
          </w:p>
        </w:tc>
      </w:tr>
      <w:tr w:rsidR="00E14BD3" w:rsidRPr="00B0328E" w14:paraId="4589E425" w14:textId="203735DE" w:rsidTr="00624835">
        <w:tc>
          <w:tcPr>
            <w:tcW w:w="6946" w:type="dxa"/>
          </w:tcPr>
          <w:p w14:paraId="16EAB762" w14:textId="383BFCF4" w:rsidR="00E14BD3" w:rsidRPr="00B0328E" w:rsidRDefault="00E14BD3" w:rsidP="00E14BD3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Follow-up survey and participation certificates issued by Itad</w:t>
            </w:r>
          </w:p>
        </w:tc>
        <w:tc>
          <w:tcPr>
            <w:tcW w:w="2075" w:type="dxa"/>
          </w:tcPr>
          <w:p w14:paraId="011A50CE" w14:textId="099EB5B8" w:rsidR="00E14BD3" w:rsidRPr="00B0328E" w:rsidRDefault="00E14BD3" w:rsidP="00E14BD3">
            <w:pPr>
              <w:pStyle w:val="ItadNormalText"/>
              <w:rPr>
                <w:rFonts w:eastAsia="Calibri"/>
                <w:sz w:val="22"/>
                <w:szCs w:val="22"/>
              </w:rPr>
            </w:pPr>
            <w:r w:rsidRPr="00B0328E">
              <w:rPr>
                <w:rFonts w:eastAsia="Calibri"/>
                <w:sz w:val="22"/>
                <w:szCs w:val="22"/>
              </w:rPr>
              <w:t>7</w:t>
            </w:r>
            <w:r w:rsidRPr="00B0328E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B0328E">
              <w:rPr>
                <w:rFonts w:eastAsia="Calibri"/>
                <w:sz w:val="22"/>
                <w:szCs w:val="22"/>
              </w:rPr>
              <w:t xml:space="preserve"> June 2021</w:t>
            </w:r>
          </w:p>
        </w:tc>
      </w:tr>
    </w:tbl>
    <w:p w14:paraId="5481B303" w14:textId="00A1B3FB" w:rsidR="00624835" w:rsidRDefault="00624835" w:rsidP="001E10BD">
      <w:pPr>
        <w:pStyle w:val="ItadNormalText"/>
        <w:rPr>
          <w:noProof/>
          <w:lang w:eastAsia="en-GB"/>
        </w:rPr>
      </w:pPr>
    </w:p>
    <w:sectPr w:rsidR="00624835" w:rsidSect="007114A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43CB" w14:textId="77777777" w:rsidR="00FA3FA1" w:rsidRDefault="00FA3FA1" w:rsidP="00795474">
      <w:r>
        <w:separator/>
      </w:r>
    </w:p>
  </w:endnote>
  <w:endnote w:type="continuationSeparator" w:id="0">
    <w:p w14:paraId="47D44C14" w14:textId="77777777" w:rsidR="00FA3FA1" w:rsidRDefault="00FA3FA1" w:rsidP="00795474">
      <w:r>
        <w:continuationSeparator/>
      </w:r>
    </w:p>
  </w:endnote>
  <w:endnote w:type="continuationNotice" w:id="1">
    <w:p w14:paraId="22E23B4E" w14:textId="77777777" w:rsidR="00FA3FA1" w:rsidRDefault="00FA3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ubeOT">
    <w:panose1 w:val="020B0504020101010102"/>
    <w:charset w:val="00"/>
    <w:family w:val="swiss"/>
    <w:notTrueType/>
    <w:pitch w:val="variable"/>
    <w:sig w:usb0="800000EF" w:usb1="4000A04A" w:usb2="00000008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DCEB" w14:textId="77777777" w:rsidR="00205E84" w:rsidRDefault="00205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5AFC" w14:textId="77777777" w:rsidR="000A2CB8" w:rsidRPr="000A2CB8" w:rsidRDefault="000A2CB8">
    <w:pPr>
      <w:pStyle w:val="Footer"/>
      <w:jc w:val="center"/>
      <w:rPr>
        <w:caps/>
        <w:noProof/>
        <w:color w:val="767171" w:themeColor="background2" w:themeShade="80"/>
      </w:rPr>
    </w:pPr>
    <w:r w:rsidRPr="000A2CB8">
      <w:rPr>
        <w:caps/>
        <w:color w:val="767171" w:themeColor="background2" w:themeShade="80"/>
      </w:rPr>
      <w:fldChar w:fldCharType="begin"/>
    </w:r>
    <w:r w:rsidRPr="000A2CB8">
      <w:rPr>
        <w:caps/>
        <w:color w:val="767171" w:themeColor="background2" w:themeShade="80"/>
      </w:rPr>
      <w:instrText xml:space="preserve"> PAGE   \* MERGEFORMAT </w:instrText>
    </w:r>
    <w:r w:rsidRPr="000A2CB8">
      <w:rPr>
        <w:caps/>
        <w:color w:val="767171" w:themeColor="background2" w:themeShade="80"/>
      </w:rPr>
      <w:fldChar w:fldCharType="separate"/>
    </w:r>
    <w:r w:rsidRPr="000A2CB8">
      <w:rPr>
        <w:caps/>
        <w:noProof/>
        <w:color w:val="767171" w:themeColor="background2" w:themeShade="80"/>
      </w:rPr>
      <w:t>2</w:t>
    </w:r>
    <w:r w:rsidRPr="000A2CB8">
      <w:rPr>
        <w:caps/>
        <w:noProof/>
        <w:color w:val="767171" w:themeColor="background2" w:themeShade="80"/>
      </w:rPr>
      <w:fldChar w:fldCharType="end"/>
    </w:r>
  </w:p>
  <w:p w14:paraId="372B105F" w14:textId="77777777" w:rsidR="000A2CB8" w:rsidRDefault="000A2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76B4" w14:textId="77777777" w:rsidR="00205E84" w:rsidRDefault="00205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4CB3" w14:textId="77777777" w:rsidR="00FA3FA1" w:rsidRDefault="00FA3FA1" w:rsidP="00795474">
      <w:r>
        <w:separator/>
      </w:r>
    </w:p>
  </w:footnote>
  <w:footnote w:type="continuationSeparator" w:id="0">
    <w:p w14:paraId="3FA83502" w14:textId="77777777" w:rsidR="00FA3FA1" w:rsidRDefault="00FA3FA1" w:rsidP="00795474">
      <w:r>
        <w:continuationSeparator/>
      </w:r>
    </w:p>
  </w:footnote>
  <w:footnote w:type="continuationNotice" w:id="1">
    <w:p w14:paraId="1935A68A" w14:textId="77777777" w:rsidR="00FA3FA1" w:rsidRDefault="00FA3FA1"/>
  </w:footnote>
  <w:footnote w:id="2">
    <w:p w14:paraId="6F687C89" w14:textId="77777777" w:rsidR="00282BE1" w:rsidRDefault="00282BE1" w:rsidP="00282BE1">
      <w:pPr>
        <w:pStyle w:val="FootnoteText"/>
      </w:pPr>
      <w:r w:rsidRPr="234E3E63">
        <w:rPr>
          <w:rStyle w:val="FootnoteReference"/>
        </w:rPr>
        <w:footnoteRef/>
      </w:r>
      <w:r>
        <w:t xml:space="preserve"> Holland, J. “Participatory statistics: a ‘win-win’ for international development” in Holland, J. ed (2013) </w:t>
      </w:r>
      <w:r w:rsidRPr="234E3E63">
        <w:rPr>
          <w:i/>
          <w:iCs/>
        </w:rPr>
        <w:t>Who Counts? The power of participatory statistics</w:t>
      </w:r>
      <w:r>
        <w:t>.</w:t>
      </w:r>
    </w:p>
  </w:footnote>
  <w:footnote w:id="3">
    <w:p w14:paraId="7BF69BDA" w14:textId="70607F37" w:rsidR="234E3E63" w:rsidRDefault="234E3E63" w:rsidP="234E3E63">
      <w:pPr>
        <w:spacing w:line="257" w:lineRule="auto"/>
        <w:jc w:val="both"/>
        <w:rPr>
          <w:rFonts w:eastAsia="Calibri"/>
        </w:rPr>
      </w:pPr>
      <w:r w:rsidRPr="234E3E63">
        <w:rPr>
          <w:rStyle w:val="FootnoteReference"/>
        </w:rPr>
        <w:footnoteRef/>
      </w:r>
      <w:r>
        <w:t xml:space="preserve"> </w:t>
      </w:r>
      <w:r w:rsidRPr="00B76FAB">
        <w:rPr>
          <w:sz w:val="16"/>
          <w:szCs w:val="16"/>
        </w:rPr>
        <w:t xml:space="preserve">We have used this approach on multiple evaluations, including our evaluations of the </w:t>
      </w:r>
      <w:hyperlink r:id="rId1">
        <w:r w:rsidRPr="00B76FAB">
          <w:rPr>
            <w:rStyle w:val="Hyperlink"/>
            <w:rFonts w:eastAsia="Calibri"/>
            <w:sz w:val="16"/>
            <w:szCs w:val="16"/>
          </w:rPr>
          <w:t>UK Public Health Rapid Support Team (UK-PHRST)</w:t>
        </w:r>
      </w:hyperlink>
      <w:r w:rsidRPr="00B76FAB">
        <w:rPr>
          <w:rFonts w:eastAsia="Calibri"/>
          <w:sz w:val="16"/>
          <w:szCs w:val="16"/>
        </w:rPr>
        <w:t xml:space="preserve">, the Wellcome Trust Drug-Resistant Infections (DRI) Programme, </w:t>
      </w:r>
      <w:hyperlink r:id="rId2">
        <w:r w:rsidRPr="00B76FAB">
          <w:rPr>
            <w:rStyle w:val="Hyperlink"/>
            <w:rFonts w:eastAsia="Calibri"/>
            <w:sz w:val="16"/>
            <w:szCs w:val="16"/>
          </w:rPr>
          <w:t>Adolescents 360</w:t>
        </w:r>
      </w:hyperlink>
      <w:r w:rsidRPr="00B76FAB">
        <w:rPr>
          <w:rFonts w:eastAsia="Calibri"/>
          <w:sz w:val="16"/>
          <w:szCs w:val="16"/>
        </w:rPr>
        <w:t xml:space="preserve">, </w:t>
      </w:r>
      <w:hyperlink r:id="rId3">
        <w:r w:rsidRPr="00B76FAB">
          <w:rPr>
            <w:rStyle w:val="Hyperlink"/>
            <w:rFonts w:eastAsia="Calibri"/>
            <w:sz w:val="16"/>
            <w:szCs w:val="16"/>
          </w:rPr>
          <w:t>the Hewlett Foundation’s Strategy to Apply Human-Centred Design to Improve Family Planning</w:t>
        </w:r>
      </w:hyperlink>
      <w:r w:rsidRPr="00B76FAB">
        <w:rPr>
          <w:rFonts w:eastAsia="Calibri"/>
          <w:sz w:val="16"/>
          <w:szCs w:val="16"/>
        </w:rPr>
        <w:t xml:space="preserve"> and </w:t>
      </w:r>
      <w:hyperlink r:id="rId4">
        <w:r w:rsidRPr="00B76FAB">
          <w:rPr>
            <w:rStyle w:val="Hyperlink"/>
            <w:rFonts w:eastAsia="Calibri"/>
            <w:sz w:val="16"/>
            <w:szCs w:val="16"/>
          </w:rPr>
          <w:t>Reproductive Health in Sub-Saharan Africa and of Gavi’s Support to Civil Society Organisations</w:t>
        </w:r>
      </w:hyperlink>
      <w:r w:rsidRPr="00B76FAB">
        <w:rPr>
          <w:rFonts w:eastAsia="Calibri"/>
          <w:sz w:val="16"/>
          <w:szCs w:val="16"/>
        </w:rPr>
        <w:t>, among many others.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DFA0" w14:textId="77777777" w:rsidR="00205E84" w:rsidRDefault="00205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0D8E" w14:textId="57170998" w:rsidR="00795474" w:rsidRDefault="00795474">
    <w:r>
      <w:rPr>
        <w:noProof/>
      </w:rPr>
      <w:drawing>
        <wp:anchor distT="0" distB="0" distL="114300" distR="114300" simplePos="0" relativeHeight="251658240" behindDoc="0" locked="0" layoutInCell="1" allowOverlap="1" wp14:anchorId="29D801DC" wp14:editId="02C61A1C">
          <wp:simplePos x="0" y="0"/>
          <wp:positionH relativeFrom="page">
            <wp:align>left</wp:align>
          </wp:positionH>
          <wp:positionV relativeFrom="paragraph">
            <wp:posOffset>-450908</wp:posOffset>
          </wp:positionV>
          <wp:extent cx="7564120" cy="6718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p_logo_stri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401"/>
                  <a:stretch/>
                </pic:blipFill>
                <pic:spPr bwMode="auto">
                  <a:xfrm>
                    <a:off x="0" y="0"/>
                    <a:ext cx="7564211" cy="671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D557" w14:textId="77777777" w:rsidR="00205E84" w:rsidRDefault="00205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EB5"/>
    <w:multiLevelType w:val="hybridMultilevel"/>
    <w:tmpl w:val="A0127C26"/>
    <w:lvl w:ilvl="0" w:tplc="41025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5A9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3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63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8F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E1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2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2C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C7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81E"/>
    <w:multiLevelType w:val="hybridMultilevel"/>
    <w:tmpl w:val="85A6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3FA"/>
    <w:multiLevelType w:val="hybridMultilevel"/>
    <w:tmpl w:val="C532B950"/>
    <w:lvl w:ilvl="0" w:tplc="58063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3BF4"/>
    <w:multiLevelType w:val="hybridMultilevel"/>
    <w:tmpl w:val="60700410"/>
    <w:lvl w:ilvl="0" w:tplc="A394E4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AFA"/>
    <w:multiLevelType w:val="hybridMultilevel"/>
    <w:tmpl w:val="6F14F5CA"/>
    <w:lvl w:ilvl="0" w:tplc="CAD4DE60">
      <w:start w:val="1"/>
      <w:numFmt w:val="decimal"/>
      <w:pStyle w:val="Itadnumbered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DFC"/>
    <w:multiLevelType w:val="hybridMultilevel"/>
    <w:tmpl w:val="FFFFFFFF"/>
    <w:lvl w:ilvl="0" w:tplc="1E88AB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D4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E3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8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22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8C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2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2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C1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3402"/>
    <w:multiLevelType w:val="hybridMultilevel"/>
    <w:tmpl w:val="FFFAD744"/>
    <w:lvl w:ilvl="0" w:tplc="0B1C848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2BA0281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0D2419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24DC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2C2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88AD9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2C42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38280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90E7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B73022"/>
    <w:multiLevelType w:val="hybridMultilevel"/>
    <w:tmpl w:val="8BB07E68"/>
    <w:lvl w:ilvl="0" w:tplc="1DF6E000">
      <w:start w:val="1"/>
      <w:numFmt w:val="decimal"/>
      <w:pStyle w:val="Itadnumberedtableheader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3766"/>
    <w:multiLevelType w:val="hybridMultilevel"/>
    <w:tmpl w:val="EFF0506C"/>
    <w:lvl w:ilvl="0" w:tplc="99C6C478">
      <w:start w:val="1"/>
      <w:numFmt w:val="decimal"/>
      <w:lvlText w:val="%1."/>
      <w:lvlJc w:val="left"/>
      <w:pPr>
        <w:ind w:left="720" w:hanging="360"/>
      </w:pPr>
    </w:lvl>
    <w:lvl w:ilvl="1" w:tplc="B8704E88">
      <w:start w:val="1"/>
      <w:numFmt w:val="lowerLetter"/>
      <w:lvlText w:val="%2."/>
      <w:lvlJc w:val="left"/>
      <w:pPr>
        <w:ind w:left="1440" w:hanging="360"/>
      </w:pPr>
    </w:lvl>
    <w:lvl w:ilvl="2" w:tplc="32C4DA1E">
      <w:start w:val="1"/>
      <w:numFmt w:val="lowerRoman"/>
      <w:lvlText w:val="%3."/>
      <w:lvlJc w:val="right"/>
      <w:pPr>
        <w:ind w:left="2160" w:hanging="180"/>
      </w:pPr>
    </w:lvl>
    <w:lvl w:ilvl="3" w:tplc="71F099E8">
      <w:start w:val="1"/>
      <w:numFmt w:val="decimal"/>
      <w:lvlText w:val="%4."/>
      <w:lvlJc w:val="left"/>
      <w:pPr>
        <w:ind w:left="2880" w:hanging="360"/>
      </w:pPr>
    </w:lvl>
    <w:lvl w:ilvl="4" w:tplc="D176520E">
      <w:start w:val="1"/>
      <w:numFmt w:val="lowerLetter"/>
      <w:lvlText w:val="%5."/>
      <w:lvlJc w:val="left"/>
      <w:pPr>
        <w:ind w:left="3600" w:hanging="360"/>
      </w:pPr>
    </w:lvl>
    <w:lvl w:ilvl="5" w:tplc="5D505366">
      <w:start w:val="1"/>
      <w:numFmt w:val="lowerRoman"/>
      <w:lvlText w:val="%6."/>
      <w:lvlJc w:val="right"/>
      <w:pPr>
        <w:ind w:left="4320" w:hanging="180"/>
      </w:pPr>
    </w:lvl>
    <w:lvl w:ilvl="6" w:tplc="C0B8D99C">
      <w:start w:val="1"/>
      <w:numFmt w:val="decimal"/>
      <w:lvlText w:val="%7."/>
      <w:lvlJc w:val="left"/>
      <w:pPr>
        <w:ind w:left="5040" w:hanging="360"/>
      </w:pPr>
    </w:lvl>
    <w:lvl w:ilvl="7" w:tplc="E1D8B5B0">
      <w:start w:val="1"/>
      <w:numFmt w:val="lowerLetter"/>
      <w:lvlText w:val="%8."/>
      <w:lvlJc w:val="left"/>
      <w:pPr>
        <w:ind w:left="5760" w:hanging="360"/>
      </w:pPr>
    </w:lvl>
    <w:lvl w:ilvl="8" w:tplc="B8587A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16783"/>
    <w:multiLevelType w:val="hybridMultilevel"/>
    <w:tmpl w:val="1E449210"/>
    <w:lvl w:ilvl="0" w:tplc="8932E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C692E"/>
    <w:multiLevelType w:val="hybridMultilevel"/>
    <w:tmpl w:val="D22EC372"/>
    <w:lvl w:ilvl="0" w:tplc="82522B26">
      <w:start w:val="1"/>
      <w:numFmt w:val="upperLetter"/>
      <w:lvlText w:val="%1."/>
      <w:lvlJc w:val="left"/>
      <w:pPr>
        <w:ind w:left="720" w:hanging="360"/>
      </w:pPr>
    </w:lvl>
    <w:lvl w:ilvl="1" w:tplc="C5002412">
      <w:start w:val="1"/>
      <w:numFmt w:val="decimal"/>
      <w:lvlText w:val="%2."/>
      <w:lvlJc w:val="left"/>
      <w:pPr>
        <w:ind w:left="1440" w:hanging="360"/>
      </w:pPr>
    </w:lvl>
    <w:lvl w:ilvl="2" w:tplc="313E7A86">
      <w:start w:val="1"/>
      <w:numFmt w:val="lowerRoman"/>
      <w:lvlText w:val="%3."/>
      <w:lvlJc w:val="right"/>
      <w:pPr>
        <w:ind w:left="2160" w:hanging="180"/>
      </w:pPr>
    </w:lvl>
    <w:lvl w:ilvl="3" w:tplc="CAE8D1C2">
      <w:start w:val="1"/>
      <w:numFmt w:val="decimal"/>
      <w:lvlText w:val="%4."/>
      <w:lvlJc w:val="left"/>
      <w:pPr>
        <w:ind w:left="2880" w:hanging="360"/>
      </w:pPr>
    </w:lvl>
    <w:lvl w:ilvl="4" w:tplc="AE187B94">
      <w:start w:val="1"/>
      <w:numFmt w:val="lowerLetter"/>
      <w:lvlText w:val="%5."/>
      <w:lvlJc w:val="left"/>
      <w:pPr>
        <w:ind w:left="3600" w:hanging="360"/>
      </w:pPr>
    </w:lvl>
    <w:lvl w:ilvl="5" w:tplc="7B643A2A">
      <w:start w:val="1"/>
      <w:numFmt w:val="lowerRoman"/>
      <w:lvlText w:val="%6."/>
      <w:lvlJc w:val="right"/>
      <w:pPr>
        <w:ind w:left="4320" w:hanging="180"/>
      </w:pPr>
    </w:lvl>
    <w:lvl w:ilvl="6" w:tplc="D86C6016">
      <w:start w:val="1"/>
      <w:numFmt w:val="decimal"/>
      <w:lvlText w:val="%7."/>
      <w:lvlJc w:val="left"/>
      <w:pPr>
        <w:ind w:left="5040" w:hanging="360"/>
      </w:pPr>
    </w:lvl>
    <w:lvl w:ilvl="7" w:tplc="AEA6902C">
      <w:start w:val="1"/>
      <w:numFmt w:val="lowerLetter"/>
      <w:lvlText w:val="%8."/>
      <w:lvlJc w:val="left"/>
      <w:pPr>
        <w:ind w:left="5760" w:hanging="360"/>
      </w:pPr>
    </w:lvl>
    <w:lvl w:ilvl="8" w:tplc="5C3E50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7241E"/>
    <w:multiLevelType w:val="hybridMultilevel"/>
    <w:tmpl w:val="BB52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95B99"/>
    <w:multiLevelType w:val="hybridMultilevel"/>
    <w:tmpl w:val="961C263E"/>
    <w:lvl w:ilvl="0" w:tplc="788C00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EB0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C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4C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67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61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8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A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E5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B52E7"/>
    <w:multiLevelType w:val="hybridMultilevel"/>
    <w:tmpl w:val="001ECD42"/>
    <w:lvl w:ilvl="0" w:tplc="EB16452C">
      <w:start w:val="1"/>
      <w:numFmt w:val="decimal"/>
      <w:pStyle w:val="ItadSectionTitleBlocknumbered"/>
      <w:lvlText w:val="%1."/>
      <w:lvlJc w:val="left"/>
      <w:pPr>
        <w:ind w:left="879" w:hanging="360"/>
      </w:pPr>
    </w:lvl>
    <w:lvl w:ilvl="1" w:tplc="08090019" w:tentative="1">
      <w:start w:val="1"/>
      <w:numFmt w:val="lowerLetter"/>
      <w:lvlText w:val="%2."/>
      <w:lvlJc w:val="left"/>
      <w:pPr>
        <w:ind w:left="1599" w:hanging="360"/>
      </w:pPr>
    </w:lvl>
    <w:lvl w:ilvl="2" w:tplc="0809001B" w:tentative="1">
      <w:start w:val="1"/>
      <w:numFmt w:val="lowerRoman"/>
      <w:lvlText w:val="%3."/>
      <w:lvlJc w:val="right"/>
      <w:pPr>
        <w:ind w:left="2319" w:hanging="180"/>
      </w:pPr>
    </w:lvl>
    <w:lvl w:ilvl="3" w:tplc="0809000F" w:tentative="1">
      <w:start w:val="1"/>
      <w:numFmt w:val="decimal"/>
      <w:lvlText w:val="%4."/>
      <w:lvlJc w:val="left"/>
      <w:pPr>
        <w:ind w:left="3039" w:hanging="360"/>
      </w:pPr>
    </w:lvl>
    <w:lvl w:ilvl="4" w:tplc="08090019" w:tentative="1">
      <w:start w:val="1"/>
      <w:numFmt w:val="lowerLetter"/>
      <w:lvlText w:val="%5."/>
      <w:lvlJc w:val="left"/>
      <w:pPr>
        <w:ind w:left="3759" w:hanging="360"/>
      </w:pPr>
    </w:lvl>
    <w:lvl w:ilvl="5" w:tplc="0809001B" w:tentative="1">
      <w:start w:val="1"/>
      <w:numFmt w:val="lowerRoman"/>
      <w:lvlText w:val="%6."/>
      <w:lvlJc w:val="right"/>
      <w:pPr>
        <w:ind w:left="4479" w:hanging="180"/>
      </w:pPr>
    </w:lvl>
    <w:lvl w:ilvl="6" w:tplc="0809000F" w:tentative="1">
      <w:start w:val="1"/>
      <w:numFmt w:val="decimal"/>
      <w:lvlText w:val="%7."/>
      <w:lvlJc w:val="left"/>
      <w:pPr>
        <w:ind w:left="5199" w:hanging="360"/>
      </w:pPr>
    </w:lvl>
    <w:lvl w:ilvl="7" w:tplc="08090019" w:tentative="1">
      <w:start w:val="1"/>
      <w:numFmt w:val="lowerLetter"/>
      <w:lvlText w:val="%8."/>
      <w:lvlJc w:val="left"/>
      <w:pPr>
        <w:ind w:left="5919" w:hanging="360"/>
      </w:pPr>
    </w:lvl>
    <w:lvl w:ilvl="8" w:tplc="08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4" w15:restartNumberingAfterBreak="0">
    <w:nsid w:val="1B1C4A34"/>
    <w:multiLevelType w:val="hybridMultilevel"/>
    <w:tmpl w:val="D748A68E"/>
    <w:lvl w:ilvl="0" w:tplc="03EEFF56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426A4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EA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C4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0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41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CF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08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61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1ED2"/>
    <w:multiLevelType w:val="hybridMultilevel"/>
    <w:tmpl w:val="8DAA501E"/>
    <w:lvl w:ilvl="0" w:tplc="F836CDB8">
      <w:start w:val="1"/>
      <w:numFmt w:val="bullet"/>
      <w:pStyle w:val="Itad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386F69"/>
    <w:multiLevelType w:val="hybridMultilevel"/>
    <w:tmpl w:val="DD687140"/>
    <w:lvl w:ilvl="0" w:tplc="0056618E">
      <w:start w:val="1"/>
      <w:numFmt w:val="bullet"/>
      <w:pStyle w:val="ItadBullets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F6F6B"/>
    <w:multiLevelType w:val="hybridMultilevel"/>
    <w:tmpl w:val="4AECC9D8"/>
    <w:lvl w:ilvl="0" w:tplc="DA0A3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4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21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05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05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4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A8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01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8F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8244A"/>
    <w:multiLevelType w:val="hybridMultilevel"/>
    <w:tmpl w:val="D3C0237A"/>
    <w:lvl w:ilvl="0" w:tplc="6C00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CC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A6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A4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2B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25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C1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4E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28A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134FC"/>
    <w:multiLevelType w:val="hybridMultilevel"/>
    <w:tmpl w:val="45A88E08"/>
    <w:lvl w:ilvl="0" w:tplc="D33C21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699D2D" w:themeColor="accent6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2FE7"/>
    <w:multiLevelType w:val="hybridMultilevel"/>
    <w:tmpl w:val="FFFFFFFF"/>
    <w:lvl w:ilvl="0" w:tplc="C87CB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0F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6D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C0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6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0C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E4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01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8B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C4EBD"/>
    <w:multiLevelType w:val="multilevel"/>
    <w:tmpl w:val="18303D9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3"/>
        </w:tabs>
        <w:ind w:left="0" w:firstLine="567"/>
      </w:pPr>
      <w:rPr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906"/>
        </w:tabs>
        <w:ind w:left="0" w:firstLine="906"/>
      </w:pPr>
      <w:rPr>
        <w:rFonts w:hint="default"/>
        <w:color w:val="3FB84E" w:themeColor="accent3"/>
      </w:rPr>
    </w:lvl>
    <w:lvl w:ilvl="5">
      <w:start w:val="1"/>
      <w:numFmt w:val="decimal"/>
      <w:lvlText w:val="%1.%2.%3.%4.%5.%6"/>
      <w:lvlJc w:val="left"/>
      <w:pPr>
        <w:tabs>
          <w:tab w:val="num" w:pos="1019"/>
        </w:tabs>
        <w:ind w:left="0" w:firstLine="1019"/>
      </w:pPr>
      <w:rPr>
        <w:rFonts w:hint="default"/>
        <w:color w:val="3FB84E" w:themeColor="accent3"/>
      </w:rPr>
    </w:lvl>
    <w:lvl w:ilvl="6">
      <w:start w:val="1"/>
      <w:numFmt w:val="decimal"/>
      <w:lvlText w:val="%1.%2.%3.%4.%5.%6.%7"/>
      <w:lvlJc w:val="left"/>
      <w:pPr>
        <w:tabs>
          <w:tab w:val="num" w:pos="1132"/>
        </w:tabs>
        <w:ind w:left="0" w:firstLine="1132"/>
      </w:pPr>
      <w:rPr>
        <w:rFonts w:hint="default"/>
        <w:color w:val="3FB84E" w:themeColor="accent3"/>
      </w:rPr>
    </w:lvl>
    <w:lvl w:ilvl="7">
      <w:start w:val="1"/>
      <w:numFmt w:val="decimal"/>
      <w:lvlText w:val="%1.%2.%3.%4.%5.%6.%7.%8"/>
      <w:lvlJc w:val="left"/>
      <w:pPr>
        <w:tabs>
          <w:tab w:val="num" w:pos="1245"/>
        </w:tabs>
        <w:ind w:left="0" w:firstLine="1245"/>
      </w:pPr>
      <w:rPr>
        <w:rFonts w:hint="default"/>
        <w:color w:val="3FB84E" w:themeColor="accent3"/>
      </w:rPr>
    </w:lvl>
    <w:lvl w:ilvl="8">
      <w:start w:val="1"/>
      <w:numFmt w:val="decimal"/>
      <w:lvlText w:val="%1.%2.%3.%4.%5.%6.%7.%8.%9"/>
      <w:lvlJc w:val="left"/>
      <w:pPr>
        <w:tabs>
          <w:tab w:val="num" w:pos="1358"/>
        </w:tabs>
        <w:ind w:left="0" w:firstLine="1358"/>
      </w:pPr>
      <w:rPr>
        <w:rFonts w:hint="default"/>
        <w:color w:val="3FB84E" w:themeColor="accent3"/>
      </w:rPr>
    </w:lvl>
  </w:abstractNum>
  <w:abstractNum w:abstractNumId="22" w15:restartNumberingAfterBreak="0">
    <w:nsid w:val="2ED02BFD"/>
    <w:multiLevelType w:val="hybridMultilevel"/>
    <w:tmpl w:val="8A5674B2"/>
    <w:lvl w:ilvl="0" w:tplc="412E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8F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EF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1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06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E3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6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4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29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DC5E5B"/>
    <w:multiLevelType w:val="hybridMultilevel"/>
    <w:tmpl w:val="FFFFFFFF"/>
    <w:lvl w:ilvl="0" w:tplc="21FC13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88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20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EC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C1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EF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CB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1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E1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335D7B"/>
    <w:multiLevelType w:val="hybridMultilevel"/>
    <w:tmpl w:val="FFFFFFFF"/>
    <w:lvl w:ilvl="0" w:tplc="10784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46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EE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03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AB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AD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B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B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4D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B4B6E"/>
    <w:multiLevelType w:val="hybridMultilevel"/>
    <w:tmpl w:val="DE5E6A66"/>
    <w:lvl w:ilvl="0" w:tplc="36CCAF12">
      <w:start w:val="1"/>
      <w:numFmt w:val="decimal"/>
      <w:pStyle w:val="ItadFigureText"/>
      <w:lvlText w:val="Figure %1: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41A23"/>
    <w:multiLevelType w:val="hybridMultilevel"/>
    <w:tmpl w:val="FFFFFFFF"/>
    <w:lvl w:ilvl="0" w:tplc="B2AA9D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54E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CF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48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E3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42E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60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67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F6C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CA4D12"/>
    <w:multiLevelType w:val="hybridMultilevel"/>
    <w:tmpl w:val="FFFFFFFF"/>
    <w:lvl w:ilvl="0" w:tplc="EDDE10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1C4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8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D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65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2B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5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CA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E9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525D5"/>
    <w:multiLevelType w:val="hybridMultilevel"/>
    <w:tmpl w:val="FFFFFFFF"/>
    <w:lvl w:ilvl="0" w:tplc="0BA866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E80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D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00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08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26A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03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E2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C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5AD4"/>
    <w:multiLevelType w:val="hybridMultilevel"/>
    <w:tmpl w:val="A42C9E1E"/>
    <w:lvl w:ilvl="0" w:tplc="7526AE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CCF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8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4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4D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63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A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F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04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44D8F"/>
    <w:multiLevelType w:val="hybridMultilevel"/>
    <w:tmpl w:val="542A47D0"/>
    <w:lvl w:ilvl="0" w:tplc="A394E40C">
      <w:start w:val="4"/>
      <w:numFmt w:val="bullet"/>
      <w:lvlText w:val="-"/>
      <w:lvlJc w:val="left"/>
      <w:pPr>
        <w:ind w:left="77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4AD172BB"/>
    <w:multiLevelType w:val="hybridMultilevel"/>
    <w:tmpl w:val="0136C934"/>
    <w:lvl w:ilvl="0" w:tplc="D33C212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699D2D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2612F"/>
    <w:multiLevelType w:val="hybridMultilevel"/>
    <w:tmpl w:val="30768992"/>
    <w:lvl w:ilvl="0" w:tplc="6678A4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06791"/>
    <w:multiLevelType w:val="hybridMultilevel"/>
    <w:tmpl w:val="FFFFFFFF"/>
    <w:lvl w:ilvl="0" w:tplc="E398B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E20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6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B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440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83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49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E5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0D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D0D57"/>
    <w:multiLevelType w:val="hybridMultilevel"/>
    <w:tmpl w:val="FCEC9718"/>
    <w:lvl w:ilvl="0" w:tplc="0B5AF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8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A3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89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01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2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66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42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02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970BB"/>
    <w:multiLevelType w:val="hybridMultilevel"/>
    <w:tmpl w:val="EA1CB244"/>
    <w:lvl w:ilvl="0" w:tplc="4C803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A9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C0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CC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2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AD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EB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EC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8D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A4FD3"/>
    <w:multiLevelType w:val="hybridMultilevel"/>
    <w:tmpl w:val="FFFFFFFF"/>
    <w:lvl w:ilvl="0" w:tplc="4AF635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A60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42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C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A0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68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C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65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366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7785F"/>
    <w:multiLevelType w:val="hybridMultilevel"/>
    <w:tmpl w:val="FFFFFFFF"/>
    <w:lvl w:ilvl="0" w:tplc="39106B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709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6F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E9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4D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529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6C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E9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86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A74D3"/>
    <w:multiLevelType w:val="hybridMultilevel"/>
    <w:tmpl w:val="0C126A58"/>
    <w:lvl w:ilvl="0" w:tplc="0D8E65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3A4B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FBC44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DAC2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E4A5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D0EF4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1083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5213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856C5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C95475"/>
    <w:multiLevelType w:val="hybridMultilevel"/>
    <w:tmpl w:val="9BAEF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23D83"/>
    <w:multiLevelType w:val="hybridMultilevel"/>
    <w:tmpl w:val="22C89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011A"/>
    <w:multiLevelType w:val="hybridMultilevel"/>
    <w:tmpl w:val="036ED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90B7A"/>
    <w:multiLevelType w:val="hybridMultilevel"/>
    <w:tmpl w:val="E94A484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70677AC3"/>
    <w:multiLevelType w:val="hybridMultilevel"/>
    <w:tmpl w:val="9A2E7B7A"/>
    <w:lvl w:ilvl="0" w:tplc="7AF45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F22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CF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C6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08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A2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2D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EA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2A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87FC8"/>
    <w:multiLevelType w:val="hybridMultilevel"/>
    <w:tmpl w:val="8A5A1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43"/>
  </w:num>
  <w:num w:numId="5">
    <w:abstractNumId w:val="8"/>
  </w:num>
  <w:num w:numId="6">
    <w:abstractNumId w:val="0"/>
  </w:num>
  <w:num w:numId="7">
    <w:abstractNumId w:val="6"/>
  </w:num>
  <w:num w:numId="8">
    <w:abstractNumId w:val="38"/>
  </w:num>
  <w:num w:numId="9">
    <w:abstractNumId w:val="29"/>
  </w:num>
  <w:num w:numId="10">
    <w:abstractNumId w:val="18"/>
  </w:num>
  <w:num w:numId="11">
    <w:abstractNumId w:val="10"/>
  </w:num>
  <w:num w:numId="12">
    <w:abstractNumId w:val="34"/>
  </w:num>
  <w:num w:numId="13">
    <w:abstractNumId w:val="35"/>
  </w:num>
  <w:num w:numId="14">
    <w:abstractNumId w:val="25"/>
  </w:num>
  <w:num w:numId="15">
    <w:abstractNumId w:val="16"/>
  </w:num>
  <w:num w:numId="16">
    <w:abstractNumId w:val="21"/>
  </w:num>
  <w:num w:numId="17">
    <w:abstractNumId w:val="4"/>
  </w:num>
  <w:num w:numId="18">
    <w:abstractNumId w:val="13"/>
  </w:num>
  <w:num w:numId="19">
    <w:abstractNumId w:val="15"/>
  </w:num>
  <w:num w:numId="20">
    <w:abstractNumId w:val="7"/>
  </w:num>
  <w:num w:numId="21">
    <w:abstractNumId w:val="1"/>
  </w:num>
  <w:num w:numId="22">
    <w:abstractNumId w:val="24"/>
  </w:num>
  <w:num w:numId="23">
    <w:abstractNumId w:val="20"/>
  </w:num>
  <w:num w:numId="24">
    <w:abstractNumId w:val="9"/>
  </w:num>
  <w:num w:numId="25">
    <w:abstractNumId w:val="40"/>
  </w:num>
  <w:num w:numId="26">
    <w:abstractNumId w:val="41"/>
  </w:num>
  <w:num w:numId="27">
    <w:abstractNumId w:val="36"/>
  </w:num>
  <w:num w:numId="28">
    <w:abstractNumId w:val="28"/>
  </w:num>
  <w:num w:numId="29">
    <w:abstractNumId w:val="27"/>
  </w:num>
  <w:num w:numId="30">
    <w:abstractNumId w:val="26"/>
  </w:num>
  <w:num w:numId="31">
    <w:abstractNumId w:val="5"/>
  </w:num>
  <w:num w:numId="32">
    <w:abstractNumId w:val="33"/>
  </w:num>
  <w:num w:numId="33">
    <w:abstractNumId w:val="37"/>
  </w:num>
  <w:num w:numId="34">
    <w:abstractNumId w:val="23"/>
  </w:num>
  <w:num w:numId="35">
    <w:abstractNumId w:val="2"/>
  </w:num>
  <w:num w:numId="36">
    <w:abstractNumId w:val="11"/>
  </w:num>
  <w:num w:numId="37">
    <w:abstractNumId w:val="17"/>
  </w:num>
  <w:num w:numId="38">
    <w:abstractNumId w:val="44"/>
  </w:num>
  <w:num w:numId="39">
    <w:abstractNumId w:val="19"/>
  </w:num>
  <w:num w:numId="40">
    <w:abstractNumId w:val="32"/>
  </w:num>
  <w:num w:numId="41">
    <w:abstractNumId w:val="39"/>
  </w:num>
  <w:num w:numId="42">
    <w:abstractNumId w:val="31"/>
  </w:num>
  <w:num w:numId="43">
    <w:abstractNumId w:val="3"/>
  </w:num>
  <w:num w:numId="44">
    <w:abstractNumId w:val="30"/>
  </w:num>
  <w:num w:numId="45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74"/>
    <w:rsid w:val="00000D03"/>
    <w:rsid w:val="00000E65"/>
    <w:rsid w:val="000059E8"/>
    <w:rsid w:val="000110DE"/>
    <w:rsid w:val="000124A7"/>
    <w:rsid w:val="00012A62"/>
    <w:rsid w:val="000141CE"/>
    <w:rsid w:val="00014533"/>
    <w:rsid w:val="000145FC"/>
    <w:rsid w:val="00015172"/>
    <w:rsid w:val="00016E67"/>
    <w:rsid w:val="00021DB7"/>
    <w:rsid w:val="00025555"/>
    <w:rsid w:val="00026F82"/>
    <w:rsid w:val="00027F16"/>
    <w:rsid w:val="00030241"/>
    <w:rsid w:val="000303F6"/>
    <w:rsid w:val="00030D1C"/>
    <w:rsid w:val="00030EB4"/>
    <w:rsid w:val="00031B1A"/>
    <w:rsid w:val="00033FFB"/>
    <w:rsid w:val="000354D1"/>
    <w:rsid w:val="000360B5"/>
    <w:rsid w:val="0003639C"/>
    <w:rsid w:val="00037DA1"/>
    <w:rsid w:val="00041A71"/>
    <w:rsid w:val="00043180"/>
    <w:rsid w:val="000435BC"/>
    <w:rsid w:val="00050297"/>
    <w:rsid w:val="00050ECD"/>
    <w:rsid w:val="00051BD4"/>
    <w:rsid w:val="0005217D"/>
    <w:rsid w:val="000522F0"/>
    <w:rsid w:val="00052344"/>
    <w:rsid w:val="0005532E"/>
    <w:rsid w:val="000556CD"/>
    <w:rsid w:val="00055F23"/>
    <w:rsid w:val="00056880"/>
    <w:rsid w:val="00057379"/>
    <w:rsid w:val="00063667"/>
    <w:rsid w:val="00063E8F"/>
    <w:rsid w:val="0006496B"/>
    <w:rsid w:val="000671A4"/>
    <w:rsid w:val="000672FD"/>
    <w:rsid w:val="0007150B"/>
    <w:rsid w:val="000717A8"/>
    <w:rsid w:val="00073399"/>
    <w:rsid w:val="000739EE"/>
    <w:rsid w:val="00073A0B"/>
    <w:rsid w:val="00073B8D"/>
    <w:rsid w:val="00076CB1"/>
    <w:rsid w:val="00076F2A"/>
    <w:rsid w:val="000820F9"/>
    <w:rsid w:val="00083C73"/>
    <w:rsid w:val="00083E0B"/>
    <w:rsid w:val="000841A8"/>
    <w:rsid w:val="00087533"/>
    <w:rsid w:val="00091645"/>
    <w:rsid w:val="00091E3A"/>
    <w:rsid w:val="00093CBF"/>
    <w:rsid w:val="00094156"/>
    <w:rsid w:val="000A093E"/>
    <w:rsid w:val="000A2CB8"/>
    <w:rsid w:val="000A46D2"/>
    <w:rsid w:val="000B0650"/>
    <w:rsid w:val="000B0EDB"/>
    <w:rsid w:val="000B3810"/>
    <w:rsid w:val="000B52A9"/>
    <w:rsid w:val="000B729E"/>
    <w:rsid w:val="000B768C"/>
    <w:rsid w:val="000C1C87"/>
    <w:rsid w:val="000C2F5C"/>
    <w:rsid w:val="000C63B8"/>
    <w:rsid w:val="000C6ADC"/>
    <w:rsid w:val="000D0020"/>
    <w:rsid w:val="000D1B82"/>
    <w:rsid w:val="000E26B1"/>
    <w:rsid w:val="000E2D5D"/>
    <w:rsid w:val="000E4475"/>
    <w:rsid w:val="000E567E"/>
    <w:rsid w:val="000E58C8"/>
    <w:rsid w:val="000E59C5"/>
    <w:rsid w:val="000E74A7"/>
    <w:rsid w:val="000F202B"/>
    <w:rsid w:val="000F2F65"/>
    <w:rsid w:val="000F3D69"/>
    <w:rsid w:val="000F42E4"/>
    <w:rsid w:val="000F4924"/>
    <w:rsid w:val="000F620D"/>
    <w:rsid w:val="00100627"/>
    <w:rsid w:val="001016A3"/>
    <w:rsid w:val="00101B6C"/>
    <w:rsid w:val="001052C1"/>
    <w:rsid w:val="00105CC7"/>
    <w:rsid w:val="00107CAF"/>
    <w:rsid w:val="0011174F"/>
    <w:rsid w:val="00114B1D"/>
    <w:rsid w:val="00116EDA"/>
    <w:rsid w:val="001177F4"/>
    <w:rsid w:val="00121C34"/>
    <w:rsid w:val="00126403"/>
    <w:rsid w:val="0012658D"/>
    <w:rsid w:val="00131524"/>
    <w:rsid w:val="00132BB8"/>
    <w:rsid w:val="00134F78"/>
    <w:rsid w:val="00142647"/>
    <w:rsid w:val="001449C7"/>
    <w:rsid w:val="001525FC"/>
    <w:rsid w:val="00152B25"/>
    <w:rsid w:val="00152B75"/>
    <w:rsid w:val="00152ED1"/>
    <w:rsid w:val="0015334E"/>
    <w:rsid w:val="00153962"/>
    <w:rsid w:val="00154BA3"/>
    <w:rsid w:val="00157EBF"/>
    <w:rsid w:val="00161AC5"/>
    <w:rsid w:val="00163413"/>
    <w:rsid w:val="00165B6F"/>
    <w:rsid w:val="00170F2B"/>
    <w:rsid w:val="0017292F"/>
    <w:rsid w:val="00173189"/>
    <w:rsid w:val="00175ECD"/>
    <w:rsid w:val="00176F1B"/>
    <w:rsid w:val="00181F6B"/>
    <w:rsid w:val="00183A5C"/>
    <w:rsid w:val="00186A50"/>
    <w:rsid w:val="00190F31"/>
    <w:rsid w:val="00191335"/>
    <w:rsid w:val="0019487B"/>
    <w:rsid w:val="00195063"/>
    <w:rsid w:val="001950C2"/>
    <w:rsid w:val="001A0027"/>
    <w:rsid w:val="001A3F1A"/>
    <w:rsid w:val="001A6B4C"/>
    <w:rsid w:val="001B18C5"/>
    <w:rsid w:val="001B3751"/>
    <w:rsid w:val="001B40E9"/>
    <w:rsid w:val="001B4144"/>
    <w:rsid w:val="001B4530"/>
    <w:rsid w:val="001B4E78"/>
    <w:rsid w:val="001D1C61"/>
    <w:rsid w:val="001D459B"/>
    <w:rsid w:val="001D5776"/>
    <w:rsid w:val="001D6122"/>
    <w:rsid w:val="001D6BF1"/>
    <w:rsid w:val="001E0D0E"/>
    <w:rsid w:val="001E10BD"/>
    <w:rsid w:val="001E77D8"/>
    <w:rsid w:val="001E7F77"/>
    <w:rsid w:val="001F2C49"/>
    <w:rsid w:val="001F40D7"/>
    <w:rsid w:val="001F5315"/>
    <w:rsid w:val="001F672F"/>
    <w:rsid w:val="001F694B"/>
    <w:rsid w:val="002016A2"/>
    <w:rsid w:val="00202772"/>
    <w:rsid w:val="00205CBE"/>
    <w:rsid w:val="00205E84"/>
    <w:rsid w:val="00205F08"/>
    <w:rsid w:val="002063A0"/>
    <w:rsid w:val="00207CFD"/>
    <w:rsid w:val="0021020D"/>
    <w:rsid w:val="0021044F"/>
    <w:rsid w:val="00213AA7"/>
    <w:rsid w:val="0021515A"/>
    <w:rsid w:val="00216A82"/>
    <w:rsid w:val="00220899"/>
    <w:rsid w:val="00220BD3"/>
    <w:rsid w:val="002211E5"/>
    <w:rsid w:val="00223E79"/>
    <w:rsid w:val="00224F6A"/>
    <w:rsid w:val="00225C02"/>
    <w:rsid w:val="002263E2"/>
    <w:rsid w:val="00230590"/>
    <w:rsid w:val="0023085D"/>
    <w:rsid w:val="00230A4B"/>
    <w:rsid w:val="00232CED"/>
    <w:rsid w:val="0024505E"/>
    <w:rsid w:val="00250F8D"/>
    <w:rsid w:val="00251704"/>
    <w:rsid w:val="00252071"/>
    <w:rsid w:val="00252DCB"/>
    <w:rsid w:val="00253AF8"/>
    <w:rsid w:val="00253D61"/>
    <w:rsid w:val="002560D4"/>
    <w:rsid w:val="00257389"/>
    <w:rsid w:val="00260B7D"/>
    <w:rsid w:val="00260ED4"/>
    <w:rsid w:val="0026320A"/>
    <w:rsid w:val="0026684D"/>
    <w:rsid w:val="00270FD0"/>
    <w:rsid w:val="002716DC"/>
    <w:rsid w:val="00272524"/>
    <w:rsid w:val="002742AF"/>
    <w:rsid w:val="00275383"/>
    <w:rsid w:val="00280B47"/>
    <w:rsid w:val="00281DE4"/>
    <w:rsid w:val="00282BE1"/>
    <w:rsid w:val="00292B1C"/>
    <w:rsid w:val="00293F6C"/>
    <w:rsid w:val="00294048"/>
    <w:rsid w:val="00294653"/>
    <w:rsid w:val="00295561"/>
    <w:rsid w:val="00297B96"/>
    <w:rsid w:val="002A5504"/>
    <w:rsid w:val="002A7041"/>
    <w:rsid w:val="002A7A7B"/>
    <w:rsid w:val="002B1434"/>
    <w:rsid w:val="002C0E2A"/>
    <w:rsid w:val="002C1EC2"/>
    <w:rsid w:val="002C26BF"/>
    <w:rsid w:val="002C375C"/>
    <w:rsid w:val="002D01FC"/>
    <w:rsid w:val="002D1C78"/>
    <w:rsid w:val="002D4CD3"/>
    <w:rsid w:val="002D4DBC"/>
    <w:rsid w:val="002D5F09"/>
    <w:rsid w:val="002D7963"/>
    <w:rsid w:val="002E04F6"/>
    <w:rsid w:val="002E46A3"/>
    <w:rsid w:val="002E5AE6"/>
    <w:rsid w:val="002E7883"/>
    <w:rsid w:val="002F0268"/>
    <w:rsid w:val="002F1EFC"/>
    <w:rsid w:val="002F3DCD"/>
    <w:rsid w:val="002F6B9A"/>
    <w:rsid w:val="002F7363"/>
    <w:rsid w:val="003038F7"/>
    <w:rsid w:val="00303A2E"/>
    <w:rsid w:val="00304D5F"/>
    <w:rsid w:val="003068FD"/>
    <w:rsid w:val="00306986"/>
    <w:rsid w:val="00307032"/>
    <w:rsid w:val="003109DD"/>
    <w:rsid w:val="003147CF"/>
    <w:rsid w:val="0031694B"/>
    <w:rsid w:val="00316BF5"/>
    <w:rsid w:val="00325C44"/>
    <w:rsid w:val="003313BE"/>
    <w:rsid w:val="00344B24"/>
    <w:rsid w:val="00346DFF"/>
    <w:rsid w:val="00347A07"/>
    <w:rsid w:val="00350A4D"/>
    <w:rsid w:val="00352185"/>
    <w:rsid w:val="00352F09"/>
    <w:rsid w:val="00357832"/>
    <w:rsid w:val="003579B1"/>
    <w:rsid w:val="00364AB2"/>
    <w:rsid w:val="003658AE"/>
    <w:rsid w:val="003675B0"/>
    <w:rsid w:val="00367CFA"/>
    <w:rsid w:val="00367F4C"/>
    <w:rsid w:val="003704C2"/>
    <w:rsid w:val="003711DC"/>
    <w:rsid w:val="00371336"/>
    <w:rsid w:val="0037145B"/>
    <w:rsid w:val="0037210C"/>
    <w:rsid w:val="00373265"/>
    <w:rsid w:val="00374AC1"/>
    <w:rsid w:val="0037529B"/>
    <w:rsid w:val="003762A2"/>
    <w:rsid w:val="0038160D"/>
    <w:rsid w:val="00385D30"/>
    <w:rsid w:val="00385ECB"/>
    <w:rsid w:val="00386715"/>
    <w:rsid w:val="00390516"/>
    <w:rsid w:val="00390653"/>
    <w:rsid w:val="00390E86"/>
    <w:rsid w:val="00391E49"/>
    <w:rsid w:val="003A1B80"/>
    <w:rsid w:val="003A5BF0"/>
    <w:rsid w:val="003A663B"/>
    <w:rsid w:val="003B1269"/>
    <w:rsid w:val="003B2CF9"/>
    <w:rsid w:val="003B55EA"/>
    <w:rsid w:val="003B6213"/>
    <w:rsid w:val="003B704B"/>
    <w:rsid w:val="003B7ED8"/>
    <w:rsid w:val="003C20EE"/>
    <w:rsid w:val="003C36AF"/>
    <w:rsid w:val="003C6319"/>
    <w:rsid w:val="003C6323"/>
    <w:rsid w:val="003C73BE"/>
    <w:rsid w:val="003C78DF"/>
    <w:rsid w:val="003D049F"/>
    <w:rsid w:val="003D07AF"/>
    <w:rsid w:val="003D0FE6"/>
    <w:rsid w:val="003D2621"/>
    <w:rsid w:val="003D3C29"/>
    <w:rsid w:val="003D6B17"/>
    <w:rsid w:val="003E091C"/>
    <w:rsid w:val="003E16AD"/>
    <w:rsid w:val="003E29BC"/>
    <w:rsid w:val="003E3525"/>
    <w:rsid w:val="003E6E68"/>
    <w:rsid w:val="003E70F4"/>
    <w:rsid w:val="003F08FD"/>
    <w:rsid w:val="003F1F99"/>
    <w:rsid w:val="003F24BB"/>
    <w:rsid w:val="003F2EA5"/>
    <w:rsid w:val="003F3CF3"/>
    <w:rsid w:val="003F40F4"/>
    <w:rsid w:val="003F4FED"/>
    <w:rsid w:val="00401D5A"/>
    <w:rsid w:val="00404BAB"/>
    <w:rsid w:val="00406CD2"/>
    <w:rsid w:val="0041063F"/>
    <w:rsid w:val="0041089D"/>
    <w:rsid w:val="004109D5"/>
    <w:rsid w:val="00414021"/>
    <w:rsid w:val="0041781C"/>
    <w:rsid w:val="0041DE01"/>
    <w:rsid w:val="00420E56"/>
    <w:rsid w:val="004212BE"/>
    <w:rsid w:val="004229BE"/>
    <w:rsid w:val="0042453C"/>
    <w:rsid w:val="00424F58"/>
    <w:rsid w:val="00425373"/>
    <w:rsid w:val="004305F6"/>
    <w:rsid w:val="0043083F"/>
    <w:rsid w:val="004309E5"/>
    <w:rsid w:val="00431705"/>
    <w:rsid w:val="00432B4A"/>
    <w:rsid w:val="00434317"/>
    <w:rsid w:val="00437517"/>
    <w:rsid w:val="004401A5"/>
    <w:rsid w:val="00440C88"/>
    <w:rsid w:val="004470B7"/>
    <w:rsid w:val="00447F4E"/>
    <w:rsid w:val="00450FF0"/>
    <w:rsid w:val="0045350A"/>
    <w:rsid w:val="00453730"/>
    <w:rsid w:val="00455087"/>
    <w:rsid w:val="0045F9A7"/>
    <w:rsid w:val="00461332"/>
    <w:rsid w:val="00465BFC"/>
    <w:rsid w:val="00466DF9"/>
    <w:rsid w:val="004703B2"/>
    <w:rsid w:val="00470674"/>
    <w:rsid w:val="00470C04"/>
    <w:rsid w:val="00480EDA"/>
    <w:rsid w:val="00481B34"/>
    <w:rsid w:val="004822B6"/>
    <w:rsid w:val="0048606E"/>
    <w:rsid w:val="00486EB5"/>
    <w:rsid w:val="00487848"/>
    <w:rsid w:val="00491788"/>
    <w:rsid w:val="004953ED"/>
    <w:rsid w:val="0049728C"/>
    <w:rsid w:val="004A1584"/>
    <w:rsid w:val="004A168D"/>
    <w:rsid w:val="004A2A21"/>
    <w:rsid w:val="004A2B24"/>
    <w:rsid w:val="004A3C3F"/>
    <w:rsid w:val="004A73E8"/>
    <w:rsid w:val="004B1861"/>
    <w:rsid w:val="004B34BA"/>
    <w:rsid w:val="004B3584"/>
    <w:rsid w:val="004C004A"/>
    <w:rsid w:val="004C0B95"/>
    <w:rsid w:val="004C5215"/>
    <w:rsid w:val="004C70B6"/>
    <w:rsid w:val="004D53AD"/>
    <w:rsid w:val="004D5643"/>
    <w:rsid w:val="004D5DF3"/>
    <w:rsid w:val="004D619B"/>
    <w:rsid w:val="004D69FE"/>
    <w:rsid w:val="004E2AA5"/>
    <w:rsid w:val="004E6ABE"/>
    <w:rsid w:val="004E7A80"/>
    <w:rsid w:val="0050432B"/>
    <w:rsid w:val="00505E62"/>
    <w:rsid w:val="00507705"/>
    <w:rsid w:val="0051118D"/>
    <w:rsid w:val="005202FF"/>
    <w:rsid w:val="0052108A"/>
    <w:rsid w:val="005250EA"/>
    <w:rsid w:val="00530907"/>
    <w:rsid w:val="00530F4F"/>
    <w:rsid w:val="00533DEF"/>
    <w:rsid w:val="00535651"/>
    <w:rsid w:val="00537377"/>
    <w:rsid w:val="0054099F"/>
    <w:rsid w:val="00540C67"/>
    <w:rsid w:val="005433BC"/>
    <w:rsid w:val="00544433"/>
    <w:rsid w:val="005469C1"/>
    <w:rsid w:val="00547DBA"/>
    <w:rsid w:val="00551464"/>
    <w:rsid w:val="00555D56"/>
    <w:rsid w:val="00556C1B"/>
    <w:rsid w:val="005600D5"/>
    <w:rsid w:val="0057079D"/>
    <w:rsid w:val="00571D79"/>
    <w:rsid w:val="0058250C"/>
    <w:rsid w:val="00585DB1"/>
    <w:rsid w:val="0058792F"/>
    <w:rsid w:val="00590100"/>
    <w:rsid w:val="00591EE7"/>
    <w:rsid w:val="00596F2B"/>
    <w:rsid w:val="00597B7A"/>
    <w:rsid w:val="005A02FB"/>
    <w:rsid w:val="005A0608"/>
    <w:rsid w:val="005A0913"/>
    <w:rsid w:val="005A1DB1"/>
    <w:rsid w:val="005A2B82"/>
    <w:rsid w:val="005A3FBC"/>
    <w:rsid w:val="005A4494"/>
    <w:rsid w:val="005A46B4"/>
    <w:rsid w:val="005A7FF6"/>
    <w:rsid w:val="005B1EDB"/>
    <w:rsid w:val="005B292F"/>
    <w:rsid w:val="005B2ECA"/>
    <w:rsid w:val="005B5876"/>
    <w:rsid w:val="005B5C19"/>
    <w:rsid w:val="005B6E7B"/>
    <w:rsid w:val="005B76C2"/>
    <w:rsid w:val="005C0597"/>
    <w:rsid w:val="005C1276"/>
    <w:rsid w:val="005C3CB6"/>
    <w:rsid w:val="005C7092"/>
    <w:rsid w:val="005D2F77"/>
    <w:rsid w:val="005D4896"/>
    <w:rsid w:val="005D790A"/>
    <w:rsid w:val="005D7D43"/>
    <w:rsid w:val="005E0FC8"/>
    <w:rsid w:val="005E5210"/>
    <w:rsid w:val="005E56AD"/>
    <w:rsid w:val="005F1BA9"/>
    <w:rsid w:val="005F2049"/>
    <w:rsid w:val="005F7043"/>
    <w:rsid w:val="00601211"/>
    <w:rsid w:val="00602179"/>
    <w:rsid w:val="0060223A"/>
    <w:rsid w:val="00603A2A"/>
    <w:rsid w:val="006040F5"/>
    <w:rsid w:val="00607202"/>
    <w:rsid w:val="00611CD4"/>
    <w:rsid w:val="00612860"/>
    <w:rsid w:val="00614099"/>
    <w:rsid w:val="00614DCA"/>
    <w:rsid w:val="00615C95"/>
    <w:rsid w:val="00623877"/>
    <w:rsid w:val="00624133"/>
    <w:rsid w:val="00624835"/>
    <w:rsid w:val="00625725"/>
    <w:rsid w:val="00627F50"/>
    <w:rsid w:val="006322D6"/>
    <w:rsid w:val="006335AD"/>
    <w:rsid w:val="00634D11"/>
    <w:rsid w:val="0063550B"/>
    <w:rsid w:val="006434C0"/>
    <w:rsid w:val="00643C6B"/>
    <w:rsid w:val="0064582B"/>
    <w:rsid w:val="00650004"/>
    <w:rsid w:val="00652F7B"/>
    <w:rsid w:val="00661085"/>
    <w:rsid w:val="006621BB"/>
    <w:rsid w:val="00665071"/>
    <w:rsid w:val="006673D2"/>
    <w:rsid w:val="00670572"/>
    <w:rsid w:val="006709F0"/>
    <w:rsid w:val="0067265F"/>
    <w:rsid w:val="00674868"/>
    <w:rsid w:val="00680149"/>
    <w:rsid w:val="006860D0"/>
    <w:rsid w:val="00686C5C"/>
    <w:rsid w:val="00687E83"/>
    <w:rsid w:val="006913A6"/>
    <w:rsid w:val="00692097"/>
    <w:rsid w:val="00692E1A"/>
    <w:rsid w:val="00692E4A"/>
    <w:rsid w:val="00696CCF"/>
    <w:rsid w:val="00696D04"/>
    <w:rsid w:val="0069712F"/>
    <w:rsid w:val="006A0A98"/>
    <w:rsid w:val="006A487E"/>
    <w:rsid w:val="006B22E3"/>
    <w:rsid w:val="006B6704"/>
    <w:rsid w:val="006C0B56"/>
    <w:rsid w:val="006C4D77"/>
    <w:rsid w:val="006C52F1"/>
    <w:rsid w:val="006C6C4A"/>
    <w:rsid w:val="006D05C4"/>
    <w:rsid w:val="006D097F"/>
    <w:rsid w:val="006D352C"/>
    <w:rsid w:val="006E0F76"/>
    <w:rsid w:val="006E1367"/>
    <w:rsid w:val="006E1598"/>
    <w:rsid w:val="006E1A84"/>
    <w:rsid w:val="006E261E"/>
    <w:rsid w:val="006E3C67"/>
    <w:rsid w:val="006E4D5D"/>
    <w:rsid w:val="006E60F7"/>
    <w:rsid w:val="006E63FA"/>
    <w:rsid w:val="006E7EC9"/>
    <w:rsid w:val="006F017C"/>
    <w:rsid w:val="006F1E17"/>
    <w:rsid w:val="006F3D96"/>
    <w:rsid w:val="006F75D6"/>
    <w:rsid w:val="006F7A38"/>
    <w:rsid w:val="00700560"/>
    <w:rsid w:val="00703090"/>
    <w:rsid w:val="00704158"/>
    <w:rsid w:val="007070D2"/>
    <w:rsid w:val="007075A0"/>
    <w:rsid w:val="00710B9D"/>
    <w:rsid w:val="007114A5"/>
    <w:rsid w:val="007120BA"/>
    <w:rsid w:val="007134DC"/>
    <w:rsid w:val="007150AE"/>
    <w:rsid w:val="007247E6"/>
    <w:rsid w:val="00724DC6"/>
    <w:rsid w:val="00724F2D"/>
    <w:rsid w:val="007314F2"/>
    <w:rsid w:val="00736AAD"/>
    <w:rsid w:val="007373DB"/>
    <w:rsid w:val="0073761F"/>
    <w:rsid w:val="00737E13"/>
    <w:rsid w:val="00740978"/>
    <w:rsid w:val="007409A4"/>
    <w:rsid w:val="0074228E"/>
    <w:rsid w:val="00742A48"/>
    <w:rsid w:val="00742FCD"/>
    <w:rsid w:val="007431E5"/>
    <w:rsid w:val="00744FF8"/>
    <w:rsid w:val="00746B0B"/>
    <w:rsid w:val="00747A1B"/>
    <w:rsid w:val="00762091"/>
    <w:rsid w:val="00763E81"/>
    <w:rsid w:val="007650EE"/>
    <w:rsid w:val="007659E2"/>
    <w:rsid w:val="00765BA1"/>
    <w:rsid w:val="00772A24"/>
    <w:rsid w:val="007753BE"/>
    <w:rsid w:val="00775507"/>
    <w:rsid w:val="00775787"/>
    <w:rsid w:val="00775956"/>
    <w:rsid w:val="00777640"/>
    <w:rsid w:val="00786655"/>
    <w:rsid w:val="00786885"/>
    <w:rsid w:val="0079376E"/>
    <w:rsid w:val="00794186"/>
    <w:rsid w:val="0079425D"/>
    <w:rsid w:val="00795474"/>
    <w:rsid w:val="007970A8"/>
    <w:rsid w:val="00797F70"/>
    <w:rsid w:val="007A3CEA"/>
    <w:rsid w:val="007A57CF"/>
    <w:rsid w:val="007A5A89"/>
    <w:rsid w:val="007A764B"/>
    <w:rsid w:val="007A7A89"/>
    <w:rsid w:val="007AA2D7"/>
    <w:rsid w:val="007B030D"/>
    <w:rsid w:val="007B10D4"/>
    <w:rsid w:val="007B1818"/>
    <w:rsid w:val="007B45DB"/>
    <w:rsid w:val="007C272F"/>
    <w:rsid w:val="007C30A3"/>
    <w:rsid w:val="007C3F3D"/>
    <w:rsid w:val="007C576F"/>
    <w:rsid w:val="007C6136"/>
    <w:rsid w:val="007C632B"/>
    <w:rsid w:val="007C66D0"/>
    <w:rsid w:val="007D0D01"/>
    <w:rsid w:val="007D3636"/>
    <w:rsid w:val="007D4101"/>
    <w:rsid w:val="007D5712"/>
    <w:rsid w:val="007D7861"/>
    <w:rsid w:val="007E072E"/>
    <w:rsid w:val="007E0AFB"/>
    <w:rsid w:val="007E144E"/>
    <w:rsid w:val="007E205B"/>
    <w:rsid w:val="007E3537"/>
    <w:rsid w:val="007E4AA3"/>
    <w:rsid w:val="007E4FC9"/>
    <w:rsid w:val="007E5117"/>
    <w:rsid w:val="007E6219"/>
    <w:rsid w:val="007E7501"/>
    <w:rsid w:val="007F1664"/>
    <w:rsid w:val="007F2A9F"/>
    <w:rsid w:val="007F31B4"/>
    <w:rsid w:val="007F495F"/>
    <w:rsid w:val="007F54B6"/>
    <w:rsid w:val="007F62C8"/>
    <w:rsid w:val="007F684C"/>
    <w:rsid w:val="00800703"/>
    <w:rsid w:val="008019C8"/>
    <w:rsid w:val="00804136"/>
    <w:rsid w:val="00804B1D"/>
    <w:rsid w:val="00805314"/>
    <w:rsid w:val="008057F7"/>
    <w:rsid w:val="008060BA"/>
    <w:rsid w:val="00807C5C"/>
    <w:rsid w:val="00813B2D"/>
    <w:rsid w:val="00820956"/>
    <w:rsid w:val="008210EF"/>
    <w:rsid w:val="00821A54"/>
    <w:rsid w:val="0082464F"/>
    <w:rsid w:val="00824D03"/>
    <w:rsid w:val="00827BFD"/>
    <w:rsid w:val="00830930"/>
    <w:rsid w:val="00833DEE"/>
    <w:rsid w:val="008350D4"/>
    <w:rsid w:val="00835564"/>
    <w:rsid w:val="00843EB8"/>
    <w:rsid w:val="0084651F"/>
    <w:rsid w:val="00847C48"/>
    <w:rsid w:val="00850416"/>
    <w:rsid w:val="008505EC"/>
    <w:rsid w:val="00850892"/>
    <w:rsid w:val="008523AC"/>
    <w:rsid w:val="008536EC"/>
    <w:rsid w:val="0085401E"/>
    <w:rsid w:val="008550D3"/>
    <w:rsid w:val="0086174C"/>
    <w:rsid w:val="00862D60"/>
    <w:rsid w:val="00863EBC"/>
    <w:rsid w:val="00865912"/>
    <w:rsid w:val="00865D56"/>
    <w:rsid w:val="00870869"/>
    <w:rsid w:val="00876B04"/>
    <w:rsid w:val="00880BA8"/>
    <w:rsid w:val="00882F2E"/>
    <w:rsid w:val="00886409"/>
    <w:rsid w:val="00887D67"/>
    <w:rsid w:val="00895264"/>
    <w:rsid w:val="00896517"/>
    <w:rsid w:val="008978ED"/>
    <w:rsid w:val="008A0626"/>
    <w:rsid w:val="008A0EEC"/>
    <w:rsid w:val="008A2570"/>
    <w:rsid w:val="008A2DBA"/>
    <w:rsid w:val="008A357F"/>
    <w:rsid w:val="008A45D4"/>
    <w:rsid w:val="008A49CF"/>
    <w:rsid w:val="008A5A07"/>
    <w:rsid w:val="008A7977"/>
    <w:rsid w:val="008B3D95"/>
    <w:rsid w:val="008B46A5"/>
    <w:rsid w:val="008B6836"/>
    <w:rsid w:val="008C4AA4"/>
    <w:rsid w:val="008C5A84"/>
    <w:rsid w:val="008D2EBF"/>
    <w:rsid w:val="008D4071"/>
    <w:rsid w:val="008D4917"/>
    <w:rsid w:val="008D5855"/>
    <w:rsid w:val="008D632A"/>
    <w:rsid w:val="008F0933"/>
    <w:rsid w:val="008F3E73"/>
    <w:rsid w:val="008F605B"/>
    <w:rsid w:val="008F8BC4"/>
    <w:rsid w:val="00906143"/>
    <w:rsid w:val="00913598"/>
    <w:rsid w:val="00913A8D"/>
    <w:rsid w:val="00917636"/>
    <w:rsid w:val="0091915A"/>
    <w:rsid w:val="00921386"/>
    <w:rsid w:val="009224B1"/>
    <w:rsid w:val="00922927"/>
    <w:rsid w:val="00934540"/>
    <w:rsid w:val="009406A7"/>
    <w:rsid w:val="00941801"/>
    <w:rsid w:val="00942650"/>
    <w:rsid w:val="00942989"/>
    <w:rsid w:val="00944281"/>
    <w:rsid w:val="00945B91"/>
    <w:rsid w:val="00946D6A"/>
    <w:rsid w:val="00950E61"/>
    <w:rsid w:val="0095553E"/>
    <w:rsid w:val="009561F1"/>
    <w:rsid w:val="00956817"/>
    <w:rsid w:val="009572E7"/>
    <w:rsid w:val="00957355"/>
    <w:rsid w:val="00960DE1"/>
    <w:rsid w:val="00961A96"/>
    <w:rsid w:val="00961B7A"/>
    <w:rsid w:val="009640FC"/>
    <w:rsid w:val="0096429E"/>
    <w:rsid w:val="00967886"/>
    <w:rsid w:val="00967CDD"/>
    <w:rsid w:val="00967EEA"/>
    <w:rsid w:val="0097182A"/>
    <w:rsid w:val="00972DD9"/>
    <w:rsid w:val="00974038"/>
    <w:rsid w:val="0098120F"/>
    <w:rsid w:val="00983149"/>
    <w:rsid w:val="00984DEE"/>
    <w:rsid w:val="00986865"/>
    <w:rsid w:val="00986F13"/>
    <w:rsid w:val="00986FA2"/>
    <w:rsid w:val="00987FB9"/>
    <w:rsid w:val="00991308"/>
    <w:rsid w:val="009A0E2D"/>
    <w:rsid w:val="009B0287"/>
    <w:rsid w:val="009B6678"/>
    <w:rsid w:val="009B7788"/>
    <w:rsid w:val="009B784B"/>
    <w:rsid w:val="009C0003"/>
    <w:rsid w:val="009C099B"/>
    <w:rsid w:val="009C13F2"/>
    <w:rsid w:val="009C43E0"/>
    <w:rsid w:val="009C4F1C"/>
    <w:rsid w:val="009C4F8F"/>
    <w:rsid w:val="009D092A"/>
    <w:rsid w:val="009D0A3F"/>
    <w:rsid w:val="009D178A"/>
    <w:rsid w:val="009D1CD0"/>
    <w:rsid w:val="009D3D59"/>
    <w:rsid w:val="009D784F"/>
    <w:rsid w:val="009E0F97"/>
    <w:rsid w:val="009E45CD"/>
    <w:rsid w:val="009E6D3E"/>
    <w:rsid w:val="009F07D6"/>
    <w:rsid w:val="009F2988"/>
    <w:rsid w:val="009F3624"/>
    <w:rsid w:val="009F42D7"/>
    <w:rsid w:val="009F4664"/>
    <w:rsid w:val="009F47F1"/>
    <w:rsid w:val="00A00706"/>
    <w:rsid w:val="00A014F6"/>
    <w:rsid w:val="00A020C4"/>
    <w:rsid w:val="00A02783"/>
    <w:rsid w:val="00A03097"/>
    <w:rsid w:val="00A0432C"/>
    <w:rsid w:val="00A04454"/>
    <w:rsid w:val="00A04620"/>
    <w:rsid w:val="00A055DD"/>
    <w:rsid w:val="00A06223"/>
    <w:rsid w:val="00A07748"/>
    <w:rsid w:val="00A109BF"/>
    <w:rsid w:val="00A11458"/>
    <w:rsid w:val="00A11BBB"/>
    <w:rsid w:val="00A13B34"/>
    <w:rsid w:val="00A13C61"/>
    <w:rsid w:val="00A13E16"/>
    <w:rsid w:val="00A1441A"/>
    <w:rsid w:val="00A154EE"/>
    <w:rsid w:val="00A158E5"/>
    <w:rsid w:val="00A165B3"/>
    <w:rsid w:val="00A16F72"/>
    <w:rsid w:val="00A17FCD"/>
    <w:rsid w:val="00A24CCA"/>
    <w:rsid w:val="00A251D0"/>
    <w:rsid w:val="00A2531F"/>
    <w:rsid w:val="00A30548"/>
    <w:rsid w:val="00A32A3C"/>
    <w:rsid w:val="00A3320B"/>
    <w:rsid w:val="00A34755"/>
    <w:rsid w:val="00A3590E"/>
    <w:rsid w:val="00A36942"/>
    <w:rsid w:val="00A4371C"/>
    <w:rsid w:val="00A459C0"/>
    <w:rsid w:val="00A52917"/>
    <w:rsid w:val="00A52D8B"/>
    <w:rsid w:val="00A54AA4"/>
    <w:rsid w:val="00A62D65"/>
    <w:rsid w:val="00A66523"/>
    <w:rsid w:val="00A670CB"/>
    <w:rsid w:val="00A73E95"/>
    <w:rsid w:val="00A82F74"/>
    <w:rsid w:val="00A83F53"/>
    <w:rsid w:val="00A8578A"/>
    <w:rsid w:val="00A863E6"/>
    <w:rsid w:val="00A86A6B"/>
    <w:rsid w:val="00A8760E"/>
    <w:rsid w:val="00A90B1C"/>
    <w:rsid w:val="00A95200"/>
    <w:rsid w:val="00A97025"/>
    <w:rsid w:val="00A97119"/>
    <w:rsid w:val="00A976AB"/>
    <w:rsid w:val="00AA471C"/>
    <w:rsid w:val="00AB05BB"/>
    <w:rsid w:val="00AB1935"/>
    <w:rsid w:val="00AB33F1"/>
    <w:rsid w:val="00AB3C9A"/>
    <w:rsid w:val="00AB49FE"/>
    <w:rsid w:val="00AB579D"/>
    <w:rsid w:val="00AB5967"/>
    <w:rsid w:val="00AC16C8"/>
    <w:rsid w:val="00AC1C04"/>
    <w:rsid w:val="00AC53F0"/>
    <w:rsid w:val="00AC5678"/>
    <w:rsid w:val="00AC5717"/>
    <w:rsid w:val="00AD122F"/>
    <w:rsid w:val="00AD161F"/>
    <w:rsid w:val="00AD2B3F"/>
    <w:rsid w:val="00AD3AD9"/>
    <w:rsid w:val="00AD7C7E"/>
    <w:rsid w:val="00AE0208"/>
    <w:rsid w:val="00AE109E"/>
    <w:rsid w:val="00AE10B1"/>
    <w:rsid w:val="00AE1E23"/>
    <w:rsid w:val="00AE278B"/>
    <w:rsid w:val="00AE33DD"/>
    <w:rsid w:val="00AE378B"/>
    <w:rsid w:val="00AE495D"/>
    <w:rsid w:val="00AE66E9"/>
    <w:rsid w:val="00AF5F1F"/>
    <w:rsid w:val="00B01AA3"/>
    <w:rsid w:val="00B0328E"/>
    <w:rsid w:val="00B05929"/>
    <w:rsid w:val="00B06A06"/>
    <w:rsid w:val="00B07E75"/>
    <w:rsid w:val="00B10157"/>
    <w:rsid w:val="00B10D5D"/>
    <w:rsid w:val="00B117E1"/>
    <w:rsid w:val="00B12D5F"/>
    <w:rsid w:val="00B16534"/>
    <w:rsid w:val="00B228AC"/>
    <w:rsid w:val="00B249D6"/>
    <w:rsid w:val="00B24C8C"/>
    <w:rsid w:val="00B314AC"/>
    <w:rsid w:val="00B3306E"/>
    <w:rsid w:val="00B37CD7"/>
    <w:rsid w:val="00B37ECF"/>
    <w:rsid w:val="00B40904"/>
    <w:rsid w:val="00B4119E"/>
    <w:rsid w:val="00B41D7B"/>
    <w:rsid w:val="00B4212A"/>
    <w:rsid w:val="00B43679"/>
    <w:rsid w:val="00B45979"/>
    <w:rsid w:val="00B45E63"/>
    <w:rsid w:val="00B46457"/>
    <w:rsid w:val="00B53805"/>
    <w:rsid w:val="00B563AF"/>
    <w:rsid w:val="00B57B0A"/>
    <w:rsid w:val="00B57DC4"/>
    <w:rsid w:val="00B60C05"/>
    <w:rsid w:val="00B630D1"/>
    <w:rsid w:val="00B64DE3"/>
    <w:rsid w:val="00B65934"/>
    <w:rsid w:val="00B70A1D"/>
    <w:rsid w:val="00B733C5"/>
    <w:rsid w:val="00B737F7"/>
    <w:rsid w:val="00B757A9"/>
    <w:rsid w:val="00B76FAB"/>
    <w:rsid w:val="00B80DA5"/>
    <w:rsid w:val="00B82805"/>
    <w:rsid w:val="00B83563"/>
    <w:rsid w:val="00B848C0"/>
    <w:rsid w:val="00B903E2"/>
    <w:rsid w:val="00B955BC"/>
    <w:rsid w:val="00B96B05"/>
    <w:rsid w:val="00B9706E"/>
    <w:rsid w:val="00BA10C9"/>
    <w:rsid w:val="00BA2944"/>
    <w:rsid w:val="00BA438E"/>
    <w:rsid w:val="00BA56D9"/>
    <w:rsid w:val="00BA56E6"/>
    <w:rsid w:val="00BA5E5B"/>
    <w:rsid w:val="00BA6A2D"/>
    <w:rsid w:val="00BA6C09"/>
    <w:rsid w:val="00BA6EB3"/>
    <w:rsid w:val="00BA7708"/>
    <w:rsid w:val="00BB3685"/>
    <w:rsid w:val="00BB5F28"/>
    <w:rsid w:val="00BB7468"/>
    <w:rsid w:val="00BC1ACE"/>
    <w:rsid w:val="00BC7487"/>
    <w:rsid w:val="00BD0F9C"/>
    <w:rsid w:val="00BD2DDD"/>
    <w:rsid w:val="00BD793C"/>
    <w:rsid w:val="00BD7B96"/>
    <w:rsid w:val="00BE1B18"/>
    <w:rsid w:val="00BE1C61"/>
    <w:rsid w:val="00BE2CBE"/>
    <w:rsid w:val="00BE3F4E"/>
    <w:rsid w:val="00BE5C03"/>
    <w:rsid w:val="00BF0B4B"/>
    <w:rsid w:val="00BF1A23"/>
    <w:rsid w:val="00BF240F"/>
    <w:rsid w:val="00BF4FC9"/>
    <w:rsid w:val="00BF533A"/>
    <w:rsid w:val="00C00270"/>
    <w:rsid w:val="00C02359"/>
    <w:rsid w:val="00C02509"/>
    <w:rsid w:val="00C03588"/>
    <w:rsid w:val="00C0424C"/>
    <w:rsid w:val="00C0629F"/>
    <w:rsid w:val="00C116F4"/>
    <w:rsid w:val="00C11CFA"/>
    <w:rsid w:val="00C12537"/>
    <w:rsid w:val="00C13D3F"/>
    <w:rsid w:val="00C14A46"/>
    <w:rsid w:val="00C14E5E"/>
    <w:rsid w:val="00C15CA4"/>
    <w:rsid w:val="00C17F34"/>
    <w:rsid w:val="00C23509"/>
    <w:rsid w:val="00C26280"/>
    <w:rsid w:val="00C26ABC"/>
    <w:rsid w:val="00C275F3"/>
    <w:rsid w:val="00C30823"/>
    <w:rsid w:val="00C32C06"/>
    <w:rsid w:val="00C34599"/>
    <w:rsid w:val="00C3465A"/>
    <w:rsid w:val="00C3573D"/>
    <w:rsid w:val="00C35B1F"/>
    <w:rsid w:val="00C363BE"/>
    <w:rsid w:val="00C3682E"/>
    <w:rsid w:val="00C369CE"/>
    <w:rsid w:val="00C37828"/>
    <w:rsid w:val="00C40A0A"/>
    <w:rsid w:val="00C4484C"/>
    <w:rsid w:val="00C46D17"/>
    <w:rsid w:val="00C47936"/>
    <w:rsid w:val="00C5105F"/>
    <w:rsid w:val="00C51E41"/>
    <w:rsid w:val="00C63F04"/>
    <w:rsid w:val="00C644E5"/>
    <w:rsid w:val="00C65799"/>
    <w:rsid w:val="00C66344"/>
    <w:rsid w:val="00C702A9"/>
    <w:rsid w:val="00C71583"/>
    <w:rsid w:val="00C74FB9"/>
    <w:rsid w:val="00C81212"/>
    <w:rsid w:val="00C86401"/>
    <w:rsid w:val="00C87A20"/>
    <w:rsid w:val="00C96661"/>
    <w:rsid w:val="00CA0085"/>
    <w:rsid w:val="00CA0CA9"/>
    <w:rsid w:val="00CA28F4"/>
    <w:rsid w:val="00CA30B9"/>
    <w:rsid w:val="00CA33B1"/>
    <w:rsid w:val="00CA7C91"/>
    <w:rsid w:val="00CB23DC"/>
    <w:rsid w:val="00CB2C31"/>
    <w:rsid w:val="00CB390E"/>
    <w:rsid w:val="00CB3EED"/>
    <w:rsid w:val="00CC18B7"/>
    <w:rsid w:val="00CC24FC"/>
    <w:rsid w:val="00CC2925"/>
    <w:rsid w:val="00CC3C33"/>
    <w:rsid w:val="00CC4E52"/>
    <w:rsid w:val="00CC62F9"/>
    <w:rsid w:val="00CC6536"/>
    <w:rsid w:val="00CD07B7"/>
    <w:rsid w:val="00CD0D33"/>
    <w:rsid w:val="00CD1D26"/>
    <w:rsid w:val="00CD46B5"/>
    <w:rsid w:val="00CD7319"/>
    <w:rsid w:val="00CD7F71"/>
    <w:rsid w:val="00CE2AA9"/>
    <w:rsid w:val="00CE34E4"/>
    <w:rsid w:val="00CE351D"/>
    <w:rsid w:val="00CF5B67"/>
    <w:rsid w:val="00CF5FC2"/>
    <w:rsid w:val="00CF702E"/>
    <w:rsid w:val="00D006A0"/>
    <w:rsid w:val="00D01121"/>
    <w:rsid w:val="00D01FFB"/>
    <w:rsid w:val="00D0216A"/>
    <w:rsid w:val="00D057E4"/>
    <w:rsid w:val="00D05D0F"/>
    <w:rsid w:val="00D0671D"/>
    <w:rsid w:val="00D067EB"/>
    <w:rsid w:val="00D0722E"/>
    <w:rsid w:val="00D1202C"/>
    <w:rsid w:val="00D1252E"/>
    <w:rsid w:val="00D217AD"/>
    <w:rsid w:val="00D21C75"/>
    <w:rsid w:val="00D2255B"/>
    <w:rsid w:val="00D259B6"/>
    <w:rsid w:val="00D2650D"/>
    <w:rsid w:val="00D26C59"/>
    <w:rsid w:val="00D31992"/>
    <w:rsid w:val="00D3332D"/>
    <w:rsid w:val="00D34EE5"/>
    <w:rsid w:val="00D40EEF"/>
    <w:rsid w:val="00D414D7"/>
    <w:rsid w:val="00D41689"/>
    <w:rsid w:val="00D4372D"/>
    <w:rsid w:val="00D439A9"/>
    <w:rsid w:val="00D44730"/>
    <w:rsid w:val="00D46217"/>
    <w:rsid w:val="00D509E6"/>
    <w:rsid w:val="00D55F44"/>
    <w:rsid w:val="00D5687B"/>
    <w:rsid w:val="00D6073E"/>
    <w:rsid w:val="00D60A01"/>
    <w:rsid w:val="00D62579"/>
    <w:rsid w:val="00D6404B"/>
    <w:rsid w:val="00D650D2"/>
    <w:rsid w:val="00D66055"/>
    <w:rsid w:val="00D67AE4"/>
    <w:rsid w:val="00D70743"/>
    <w:rsid w:val="00D729C6"/>
    <w:rsid w:val="00D73176"/>
    <w:rsid w:val="00D73857"/>
    <w:rsid w:val="00D76749"/>
    <w:rsid w:val="00D7701F"/>
    <w:rsid w:val="00D77B84"/>
    <w:rsid w:val="00D77B9E"/>
    <w:rsid w:val="00D82CC4"/>
    <w:rsid w:val="00D8499B"/>
    <w:rsid w:val="00D85DD0"/>
    <w:rsid w:val="00D86F02"/>
    <w:rsid w:val="00D87CE5"/>
    <w:rsid w:val="00D93243"/>
    <w:rsid w:val="00D95871"/>
    <w:rsid w:val="00D96D01"/>
    <w:rsid w:val="00D97C8C"/>
    <w:rsid w:val="00DA0195"/>
    <w:rsid w:val="00DA346D"/>
    <w:rsid w:val="00DA51AE"/>
    <w:rsid w:val="00DA5BC7"/>
    <w:rsid w:val="00DA5D0F"/>
    <w:rsid w:val="00DB0EA6"/>
    <w:rsid w:val="00DB1109"/>
    <w:rsid w:val="00DB30D9"/>
    <w:rsid w:val="00DB4F49"/>
    <w:rsid w:val="00DB59A1"/>
    <w:rsid w:val="00DB653C"/>
    <w:rsid w:val="00DC087B"/>
    <w:rsid w:val="00DC15AF"/>
    <w:rsid w:val="00DC3637"/>
    <w:rsid w:val="00DC53F4"/>
    <w:rsid w:val="00DC7FEE"/>
    <w:rsid w:val="00DD78D7"/>
    <w:rsid w:val="00DE017D"/>
    <w:rsid w:val="00DE070E"/>
    <w:rsid w:val="00DE2720"/>
    <w:rsid w:val="00DE2CE1"/>
    <w:rsid w:val="00DE3F4D"/>
    <w:rsid w:val="00DE4B82"/>
    <w:rsid w:val="00DF1504"/>
    <w:rsid w:val="00DF4578"/>
    <w:rsid w:val="00DF5019"/>
    <w:rsid w:val="00DF6211"/>
    <w:rsid w:val="00DF6F8D"/>
    <w:rsid w:val="00E01964"/>
    <w:rsid w:val="00E025A5"/>
    <w:rsid w:val="00E0479C"/>
    <w:rsid w:val="00E109AB"/>
    <w:rsid w:val="00E14BD3"/>
    <w:rsid w:val="00E15A7D"/>
    <w:rsid w:val="00E177C1"/>
    <w:rsid w:val="00E20A77"/>
    <w:rsid w:val="00E218D3"/>
    <w:rsid w:val="00E22744"/>
    <w:rsid w:val="00E24664"/>
    <w:rsid w:val="00E25FF1"/>
    <w:rsid w:val="00E2654C"/>
    <w:rsid w:val="00E323DB"/>
    <w:rsid w:val="00E367B0"/>
    <w:rsid w:val="00E404F6"/>
    <w:rsid w:val="00E40800"/>
    <w:rsid w:val="00E438D4"/>
    <w:rsid w:val="00E44466"/>
    <w:rsid w:val="00E44C66"/>
    <w:rsid w:val="00E47BE1"/>
    <w:rsid w:val="00E50506"/>
    <w:rsid w:val="00E51987"/>
    <w:rsid w:val="00E51BB8"/>
    <w:rsid w:val="00E52333"/>
    <w:rsid w:val="00E52F89"/>
    <w:rsid w:val="00E54E0D"/>
    <w:rsid w:val="00E60232"/>
    <w:rsid w:val="00E60C26"/>
    <w:rsid w:val="00E61CE9"/>
    <w:rsid w:val="00E634D9"/>
    <w:rsid w:val="00E64B7B"/>
    <w:rsid w:val="00E66795"/>
    <w:rsid w:val="00E67137"/>
    <w:rsid w:val="00E717E0"/>
    <w:rsid w:val="00E71B21"/>
    <w:rsid w:val="00E733C8"/>
    <w:rsid w:val="00E74F92"/>
    <w:rsid w:val="00E828C8"/>
    <w:rsid w:val="00E835CD"/>
    <w:rsid w:val="00E87865"/>
    <w:rsid w:val="00E87F09"/>
    <w:rsid w:val="00E9091C"/>
    <w:rsid w:val="00E91764"/>
    <w:rsid w:val="00E95AC4"/>
    <w:rsid w:val="00E961DD"/>
    <w:rsid w:val="00EB5A5D"/>
    <w:rsid w:val="00EC2C6E"/>
    <w:rsid w:val="00EC4DF9"/>
    <w:rsid w:val="00EC6DE9"/>
    <w:rsid w:val="00ED0C3A"/>
    <w:rsid w:val="00ED191E"/>
    <w:rsid w:val="00ED342C"/>
    <w:rsid w:val="00ED6328"/>
    <w:rsid w:val="00EE2B14"/>
    <w:rsid w:val="00EE751E"/>
    <w:rsid w:val="00EF36FA"/>
    <w:rsid w:val="00EF4395"/>
    <w:rsid w:val="00EF4BD4"/>
    <w:rsid w:val="00EF701B"/>
    <w:rsid w:val="00F0276A"/>
    <w:rsid w:val="00F02F30"/>
    <w:rsid w:val="00F04BBC"/>
    <w:rsid w:val="00F0789B"/>
    <w:rsid w:val="00F109FD"/>
    <w:rsid w:val="00F10FAB"/>
    <w:rsid w:val="00F11A7C"/>
    <w:rsid w:val="00F11D90"/>
    <w:rsid w:val="00F15718"/>
    <w:rsid w:val="00F1670B"/>
    <w:rsid w:val="00F17685"/>
    <w:rsid w:val="00F202E2"/>
    <w:rsid w:val="00F2206C"/>
    <w:rsid w:val="00F22E1F"/>
    <w:rsid w:val="00F30D8F"/>
    <w:rsid w:val="00F31DB7"/>
    <w:rsid w:val="00F33FAF"/>
    <w:rsid w:val="00F35426"/>
    <w:rsid w:val="00F3566C"/>
    <w:rsid w:val="00F3758B"/>
    <w:rsid w:val="00F3794E"/>
    <w:rsid w:val="00F40E05"/>
    <w:rsid w:val="00F4258B"/>
    <w:rsid w:val="00F430CB"/>
    <w:rsid w:val="00F46B04"/>
    <w:rsid w:val="00F508CC"/>
    <w:rsid w:val="00F50F73"/>
    <w:rsid w:val="00F51990"/>
    <w:rsid w:val="00F52767"/>
    <w:rsid w:val="00F54B46"/>
    <w:rsid w:val="00F54DE5"/>
    <w:rsid w:val="00F56611"/>
    <w:rsid w:val="00F6082D"/>
    <w:rsid w:val="00F61AD7"/>
    <w:rsid w:val="00F62D6C"/>
    <w:rsid w:val="00F70274"/>
    <w:rsid w:val="00F7175B"/>
    <w:rsid w:val="00F719EA"/>
    <w:rsid w:val="00F74724"/>
    <w:rsid w:val="00F74814"/>
    <w:rsid w:val="00F7540E"/>
    <w:rsid w:val="00F85624"/>
    <w:rsid w:val="00F86D2D"/>
    <w:rsid w:val="00F90A9F"/>
    <w:rsid w:val="00F94070"/>
    <w:rsid w:val="00F95CC0"/>
    <w:rsid w:val="00F9745D"/>
    <w:rsid w:val="00FA16ED"/>
    <w:rsid w:val="00FA3758"/>
    <w:rsid w:val="00FA3FA1"/>
    <w:rsid w:val="00FA612A"/>
    <w:rsid w:val="00FA6DE4"/>
    <w:rsid w:val="00FB2525"/>
    <w:rsid w:val="00FB469A"/>
    <w:rsid w:val="00FB683B"/>
    <w:rsid w:val="00FB68D8"/>
    <w:rsid w:val="00FC44EE"/>
    <w:rsid w:val="00FC555B"/>
    <w:rsid w:val="00FC5C8F"/>
    <w:rsid w:val="00FC7602"/>
    <w:rsid w:val="00FD2754"/>
    <w:rsid w:val="00FD343F"/>
    <w:rsid w:val="00FD47E8"/>
    <w:rsid w:val="00FD77F4"/>
    <w:rsid w:val="00FE086F"/>
    <w:rsid w:val="00FE155E"/>
    <w:rsid w:val="00FE1CA5"/>
    <w:rsid w:val="00FE2BD3"/>
    <w:rsid w:val="00FE30D4"/>
    <w:rsid w:val="00FE3DC0"/>
    <w:rsid w:val="00FE5645"/>
    <w:rsid w:val="00FF2FB5"/>
    <w:rsid w:val="00FF5E7F"/>
    <w:rsid w:val="00FF7B7B"/>
    <w:rsid w:val="0116C1B3"/>
    <w:rsid w:val="01178428"/>
    <w:rsid w:val="0117FC3E"/>
    <w:rsid w:val="011D2573"/>
    <w:rsid w:val="01584072"/>
    <w:rsid w:val="019BE4DC"/>
    <w:rsid w:val="019BE939"/>
    <w:rsid w:val="01D4E2DA"/>
    <w:rsid w:val="01E43FCF"/>
    <w:rsid w:val="01E6BA17"/>
    <w:rsid w:val="020A7CF4"/>
    <w:rsid w:val="025CE3A6"/>
    <w:rsid w:val="02646C1B"/>
    <w:rsid w:val="0273DFC8"/>
    <w:rsid w:val="0273F229"/>
    <w:rsid w:val="027ADFD1"/>
    <w:rsid w:val="0296D584"/>
    <w:rsid w:val="02AFC948"/>
    <w:rsid w:val="02BE8E50"/>
    <w:rsid w:val="02E63153"/>
    <w:rsid w:val="02E791F8"/>
    <w:rsid w:val="02EB2261"/>
    <w:rsid w:val="02F1294C"/>
    <w:rsid w:val="034522EB"/>
    <w:rsid w:val="037A4811"/>
    <w:rsid w:val="0392B579"/>
    <w:rsid w:val="03AF6454"/>
    <w:rsid w:val="03BAF0B2"/>
    <w:rsid w:val="03C1090D"/>
    <w:rsid w:val="03C2F054"/>
    <w:rsid w:val="03C914EE"/>
    <w:rsid w:val="03D9637C"/>
    <w:rsid w:val="03F8CCE3"/>
    <w:rsid w:val="041ADF26"/>
    <w:rsid w:val="042E43D0"/>
    <w:rsid w:val="043954E8"/>
    <w:rsid w:val="04749CBC"/>
    <w:rsid w:val="04814E68"/>
    <w:rsid w:val="04C26959"/>
    <w:rsid w:val="04CFC8A3"/>
    <w:rsid w:val="04FC26C7"/>
    <w:rsid w:val="0505DE96"/>
    <w:rsid w:val="0553AF4D"/>
    <w:rsid w:val="056FEBCF"/>
    <w:rsid w:val="057EC7D7"/>
    <w:rsid w:val="0586A185"/>
    <w:rsid w:val="058FEA7C"/>
    <w:rsid w:val="059138AD"/>
    <w:rsid w:val="05BC2FDA"/>
    <w:rsid w:val="05D41AE8"/>
    <w:rsid w:val="05DE80CE"/>
    <w:rsid w:val="060391C5"/>
    <w:rsid w:val="0608FE6E"/>
    <w:rsid w:val="06345101"/>
    <w:rsid w:val="063F647C"/>
    <w:rsid w:val="065273BE"/>
    <w:rsid w:val="0677E552"/>
    <w:rsid w:val="0697396B"/>
    <w:rsid w:val="06A67327"/>
    <w:rsid w:val="06B6A52C"/>
    <w:rsid w:val="06B7ED6F"/>
    <w:rsid w:val="06C76CB6"/>
    <w:rsid w:val="0726D5A4"/>
    <w:rsid w:val="075CA2FA"/>
    <w:rsid w:val="077D3B8E"/>
    <w:rsid w:val="078BDD6F"/>
    <w:rsid w:val="07A26177"/>
    <w:rsid w:val="07B3CEC3"/>
    <w:rsid w:val="07E3EAE5"/>
    <w:rsid w:val="07E9527F"/>
    <w:rsid w:val="07EF9CEA"/>
    <w:rsid w:val="07FA3485"/>
    <w:rsid w:val="08025167"/>
    <w:rsid w:val="0803752B"/>
    <w:rsid w:val="0811AA86"/>
    <w:rsid w:val="0813B5B3"/>
    <w:rsid w:val="0830DE59"/>
    <w:rsid w:val="0836AFF0"/>
    <w:rsid w:val="084E4CF7"/>
    <w:rsid w:val="086CC650"/>
    <w:rsid w:val="0873CDE7"/>
    <w:rsid w:val="08783DE1"/>
    <w:rsid w:val="08A7AB5F"/>
    <w:rsid w:val="08D0B619"/>
    <w:rsid w:val="08F24C58"/>
    <w:rsid w:val="08FEDC05"/>
    <w:rsid w:val="09001B62"/>
    <w:rsid w:val="091B694C"/>
    <w:rsid w:val="0922FFEC"/>
    <w:rsid w:val="093473F1"/>
    <w:rsid w:val="093E5CC9"/>
    <w:rsid w:val="09487BE7"/>
    <w:rsid w:val="09722B62"/>
    <w:rsid w:val="098719E2"/>
    <w:rsid w:val="099F603A"/>
    <w:rsid w:val="09A6FB1E"/>
    <w:rsid w:val="09B0B50E"/>
    <w:rsid w:val="09B51697"/>
    <w:rsid w:val="09BEDCA1"/>
    <w:rsid w:val="09D41FE2"/>
    <w:rsid w:val="09D80F36"/>
    <w:rsid w:val="09DA247A"/>
    <w:rsid w:val="09F34D62"/>
    <w:rsid w:val="0A0598FD"/>
    <w:rsid w:val="0A1F1182"/>
    <w:rsid w:val="0A22811C"/>
    <w:rsid w:val="0A27A2A0"/>
    <w:rsid w:val="0A51F45E"/>
    <w:rsid w:val="0A710D48"/>
    <w:rsid w:val="0A9864ED"/>
    <w:rsid w:val="0AAF757A"/>
    <w:rsid w:val="0AB777C4"/>
    <w:rsid w:val="0ABDA3F9"/>
    <w:rsid w:val="0AC3299E"/>
    <w:rsid w:val="0ACCADCC"/>
    <w:rsid w:val="0ADF3363"/>
    <w:rsid w:val="0AF4A9DA"/>
    <w:rsid w:val="0B051FF5"/>
    <w:rsid w:val="0B21EE24"/>
    <w:rsid w:val="0B289B14"/>
    <w:rsid w:val="0B2D37C2"/>
    <w:rsid w:val="0B3A1698"/>
    <w:rsid w:val="0B45E815"/>
    <w:rsid w:val="0B6638B8"/>
    <w:rsid w:val="0B75F617"/>
    <w:rsid w:val="0B813B65"/>
    <w:rsid w:val="0B8F676E"/>
    <w:rsid w:val="0B9946D7"/>
    <w:rsid w:val="0BC1DC36"/>
    <w:rsid w:val="0BDE0F1B"/>
    <w:rsid w:val="0BE9B2C8"/>
    <w:rsid w:val="0BF05018"/>
    <w:rsid w:val="0BF29B72"/>
    <w:rsid w:val="0BF527BE"/>
    <w:rsid w:val="0BFFBC33"/>
    <w:rsid w:val="0C1DA83A"/>
    <w:rsid w:val="0C626D53"/>
    <w:rsid w:val="0C777DA4"/>
    <w:rsid w:val="0C947E8A"/>
    <w:rsid w:val="0CCDBEBA"/>
    <w:rsid w:val="0CEBAE43"/>
    <w:rsid w:val="0CECF554"/>
    <w:rsid w:val="0D11C05D"/>
    <w:rsid w:val="0D15851E"/>
    <w:rsid w:val="0D426D83"/>
    <w:rsid w:val="0D49A4A1"/>
    <w:rsid w:val="0D7ECD6C"/>
    <w:rsid w:val="0D8CAF6D"/>
    <w:rsid w:val="0D8F6B8D"/>
    <w:rsid w:val="0DEAEFF3"/>
    <w:rsid w:val="0E0E34EF"/>
    <w:rsid w:val="0E4F2A92"/>
    <w:rsid w:val="0E589403"/>
    <w:rsid w:val="0E6AC184"/>
    <w:rsid w:val="0E8000A3"/>
    <w:rsid w:val="0EA3090D"/>
    <w:rsid w:val="0EAB775D"/>
    <w:rsid w:val="0EBFDCE3"/>
    <w:rsid w:val="0ED0D8A7"/>
    <w:rsid w:val="0EDC20C8"/>
    <w:rsid w:val="0EFCA73A"/>
    <w:rsid w:val="0F3882AE"/>
    <w:rsid w:val="0F3F4291"/>
    <w:rsid w:val="0F570F64"/>
    <w:rsid w:val="0F663D51"/>
    <w:rsid w:val="0F7897FF"/>
    <w:rsid w:val="0F9380D6"/>
    <w:rsid w:val="0F93A075"/>
    <w:rsid w:val="0FEF9CD0"/>
    <w:rsid w:val="0FF46464"/>
    <w:rsid w:val="10173768"/>
    <w:rsid w:val="102848AB"/>
    <w:rsid w:val="10300447"/>
    <w:rsid w:val="1031CC82"/>
    <w:rsid w:val="1078D589"/>
    <w:rsid w:val="10955BC4"/>
    <w:rsid w:val="10A1A2A6"/>
    <w:rsid w:val="113E9807"/>
    <w:rsid w:val="1142F72D"/>
    <w:rsid w:val="11715300"/>
    <w:rsid w:val="117E183F"/>
    <w:rsid w:val="119C013C"/>
    <w:rsid w:val="11A0D9FC"/>
    <w:rsid w:val="11A1B558"/>
    <w:rsid w:val="121A2F3D"/>
    <w:rsid w:val="123F0A25"/>
    <w:rsid w:val="123FECCD"/>
    <w:rsid w:val="12443714"/>
    <w:rsid w:val="124B3E1E"/>
    <w:rsid w:val="12A2BB09"/>
    <w:rsid w:val="12A5CB99"/>
    <w:rsid w:val="12A8EC8C"/>
    <w:rsid w:val="12C93735"/>
    <w:rsid w:val="12CA5145"/>
    <w:rsid w:val="12F2896A"/>
    <w:rsid w:val="12F5854B"/>
    <w:rsid w:val="1318F813"/>
    <w:rsid w:val="133343DF"/>
    <w:rsid w:val="13458FF3"/>
    <w:rsid w:val="1347A627"/>
    <w:rsid w:val="134DB35E"/>
    <w:rsid w:val="135244A7"/>
    <w:rsid w:val="135275A7"/>
    <w:rsid w:val="13674130"/>
    <w:rsid w:val="1369EBD9"/>
    <w:rsid w:val="13831B2B"/>
    <w:rsid w:val="13A95621"/>
    <w:rsid w:val="13B0E9FD"/>
    <w:rsid w:val="13F5A6DD"/>
    <w:rsid w:val="13FAAFC0"/>
    <w:rsid w:val="1401F07E"/>
    <w:rsid w:val="1403D40D"/>
    <w:rsid w:val="141FC819"/>
    <w:rsid w:val="14419BFA"/>
    <w:rsid w:val="144B28E8"/>
    <w:rsid w:val="14515B00"/>
    <w:rsid w:val="146ABDED"/>
    <w:rsid w:val="146E7DE7"/>
    <w:rsid w:val="14782E4A"/>
    <w:rsid w:val="148A326F"/>
    <w:rsid w:val="148A33A9"/>
    <w:rsid w:val="1495D9BC"/>
    <w:rsid w:val="14B54CBC"/>
    <w:rsid w:val="14D9105E"/>
    <w:rsid w:val="15337B9C"/>
    <w:rsid w:val="15392E83"/>
    <w:rsid w:val="153A2D63"/>
    <w:rsid w:val="15574984"/>
    <w:rsid w:val="156103C7"/>
    <w:rsid w:val="1569AB7C"/>
    <w:rsid w:val="156C6302"/>
    <w:rsid w:val="1576A27A"/>
    <w:rsid w:val="159157BD"/>
    <w:rsid w:val="15D8F094"/>
    <w:rsid w:val="15EBC686"/>
    <w:rsid w:val="16060D84"/>
    <w:rsid w:val="1611FDEE"/>
    <w:rsid w:val="16480250"/>
    <w:rsid w:val="166542DB"/>
    <w:rsid w:val="16A08DFC"/>
    <w:rsid w:val="16D5FDC4"/>
    <w:rsid w:val="16D715F1"/>
    <w:rsid w:val="16DD662E"/>
    <w:rsid w:val="16EF8DDC"/>
    <w:rsid w:val="16FAF362"/>
    <w:rsid w:val="1705ADC3"/>
    <w:rsid w:val="172EA02D"/>
    <w:rsid w:val="173F5515"/>
    <w:rsid w:val="175DB0A9"/>
    <w:rsid w:val="1762D359"/>
    <w:rsid w:val="177E8854"/>
    <w:rsid w:val="1782452F"/>
    <w:rsid w:val="1782FEA4"/>
    <w:rsid w:val="17B87BBD"/>
    <w:rsid w:val="17C7C8D4"/>
    <w:rsid w:val="180821CD"/>
    <w:rsid w:val="18145DDC"/>
    <w:rsid w:val="181A507D"/>
    <w:rsid w:val="18293C0D"/>
    <w:rsid w:val="182DC873"/>
    <w:rsid w:val="18505F2E"/>
    <w:rsid w:val="189FAF95"/>
    <w:rsid w:val="18D52444"/>
    <w:rsid w:val="18DEA32A"/>
    <w:rsid w:val="18FAF4CE"/>
    <w:rsid w:val="19077C2C"/>
    <w:rsid w:val="19079A05"/>
    <w:rsid w:val="191EBBEC"/>
    <w:rsid w:val="1936CFB0"/>
    <w:rsid w:val="195CA773"/>
    <w:rsid w:val="19602EC4"/>
    <w:rsid w:val="1978FA12"/>
    <w:rsid w:val="19A0FEA3"/>
    <w:rsid w:val="19B6C5F4"/>
    <w:rsid w:val="19C02865"/>
    <w:rsid w:val="19C4B241"/>
    <w:rsid w:val="19D527A9"/>
    <w:rsid w:val="19D7C2F2"/>
    <w:rsid w:val="1A1788C8"/>
    <w:rsid w:val="1A942AE1"/>
    <w:rsid w:val="1A9AFAA8"/>
    <w:rsid w:val="1AB3FE71"/>
    <w:rsid w:val="1AC6691E"/>
    <w:rsid w:val="1AD8EFAB"/>
    <w:rsid w:val="1B4851E2"/>
    <w:rsid w:val="1B505E4E"/>
    <w:rsid w:val="1B60B1CE"/>
    <w:rsid w:val="1B617A3F"/>
    <w:rsid w:val="1B6B24BF"/>
    <w:rsid w:val="1B6DFE3E"/>
    <w:rsid w:val="1B721180"/>
    <w:rsid w:val="1B984A72"/>
    <w:rsid w:val="1BAE6259"/>
    <w:rsid w:val="1BB13C64"/>
    <w:rsid w:val="1BB951EF"/>
    <w:rsid w:val="1BC6AB0D"/>
    <w:rsid w:val="1BC8BE11"/>
    <w:rsid w:val="1BCCE3A7"/>
    <w:rsid w:val="1BCF13C6"/>
    <w:rsid w:val="1C039538"/>
    <w:rsid w:val="1C0C23D3"/>
    <w:rsid w:val="1C160C8A"/>
    <w:rsid w:val="1C243470"/>
    <w:rsid w:val="1C2F4AF7"/>
    <w:rsid w:val="1C4EBB01"/>
    <w:rsid w:val="1CA46374"/>
    <w:rsid w:val="1CAE13DE"/>
    <w:rsid w:val="1CB29A96"/>
    <w:rsid w:val="1CD0C5B9"/>
    <w:rsid w:val="1CDCD235"/>
    <w:rsid w:val="1CE5BCEB"/>
    <w:rsid w:val="1CF763DC"/>
    <w:rsid w:val="1CFD6BA4"/>
    <w:rsid w:val="1D11386D"/>
    <w:rsid w:val="1D1272DE"/>
    <w:rsid w:val="1D56ACF0"/>
    <w:rsid w:val="1DABC6A5"/>
    <w:rsid w:val="1DDD72A5"/>
    <w:rsid w:val="1DECE9D0"/>
    <w:rsid w:val="1DED4F91"/>
    <w:rsid w:val="1DEE1243"/>
    <w:rsid w:val="1E1A885B"/>
    <w:rsid w:val="1E40D37B"/>
    <w:rsid w:val="1E67F7FB"/>
    <w:rsid w:val="1E71E0D3"/>
    <w:rsid w:val="1E91A7DE"/>
    <w:rsid w:val="1EA84481"/>
    <w:rsid w:val="1EB74603"/>
    <w:rsid w:val="1ECE5C7F"/>
    <w:rsid w:val="1EE3AA1F"/>
    <w:rsid w:val="1EF9CDA8"/>
    <w:rsid w:val="1F07E60D"/>
    <w:rsid w:val="1F1734CD"/>
    <w:rsid w:val="1F5A8D3A"/>
    <w:rsid w:val="1F6BFCBA"/>
    <w:rsid w:val="1F9E53FD"/>
    <w:rsid w:val="1FB87EF9"/>
    <w:rsid w:val="1FCFEF9E"/>
    <w:rsid w:val="1FD670CB"/>
    <w:rsid w:val="1FDB1EC6"/>
    <w:rsid w:val="1FF334BB"/>
    <w:rsid w:val="1FF53B42"/>
    <w:rsid w:val="200425E8"/>
    <w:rsid w:val="200867B0"/>
    <w:rsid w:val="201E422B"/>
    <w:rsid w:val="20524C3C"/>
    <w:rsid w:val="2061B4D7"/>
    <w:rsid w:val="20634E19"/>
    <w:rsid w:val="20B1FFFC"/>
    <w:rsid w:val="20BF0D45"/>
    <w:rsid w:val="20C73EBF"/>
    <w:rsid w:val="20C93AEC"/>
    <w:rsid w:val="20CA2C3A"/>
    <w:rsid w:val="20D314E4"/>
    <w:rsid w:val="20D6A122"/>
    <w:rsid w:val="20ED104A"/>
    <w:rsid w:val="20F62CD0"/>
    <w:rsid w:val="20F8A539"/>
    <w:rsid w:val="210EF058"/>
    <w:rsid w:val="21245F63"/>
    <w:rsid w:val="2125B7C1"/>
    <w:rsid w:val="21368C03"/>
    <w:rsid w:val="2139D144"/>
    <w:rsid w:val="2142D11F"/>
    <w:rsid w:val="2143DD52"/>
    <w:rsid w:val="21596E98"/>
    <w:rsid w:val="215D9726"/>
    <w:rsid w:val="2163C05D"/>
    <w:rsid w:val="2175145D"/>
    <w:rsid w:val="2176531E"/>
    <w:rsid w:val="219D4F15"/>
    <w:rsid w:val="21A6F963"/>
    <w:rsid w:val="21B79366"/>
    <w:rsid w:val="221DA3DD"/>
    <w:rsid w:val="2233ABC4"/>
    <w:rsid w:val="2238FEB6"/>
    <w:rsid w:val="224A6C2E"/>
    <w:rsid w:val="227E4BDA"/>
    <w:rsid w:val="2288E0AB"/>
    <w:rsid w:val="228F102A"/>
    <w:rsid w:val="22922DFC"/>
    <w:rsid w:val="2298FA1C"/>
    <w:rsid w:val="229B1665"/>
    <w:rsid w:val="229B7B0C"/>
    <w:rsid w:val="22BF2DA7"/>
    <w:rsid w:val="22F61F62"/>
    <w:rsid w:val="2318A68C"/>
    <w:rsid w:val="2321DC1A"/>
    <w:rsid w:val="2326A690"/>
    <w:rsid w:val="232D22A4"/>
    <w:rsid w:val="234E3E63"/>
    <w:rsid w:val="235363C7"/>
    <w:rsid w:val="235AB79E"/>
    <w:rsid w:val="235E6C16"/>
    <w:rsid w:val="23732870"/>
    <w:rsid w:val="2377483E"/>
    <w:rsid w:val="23A7F53E"/>
    <w:rsid w:val="23D89124"/>
    <w:rsid w:val="23E7E0DC"/>
    <w:rsid w:val="23EC379E"/>
    <w:rsid w:val="240FAC2F"/>
    <w:rsid w:val="241CC386"/>
    <w:rsid w:val="2421C510"/>
    <w:rsid w:val="24282075"/>
    <w:rsid w:val="24591C2C"/>
    <w:rsid w:val="245A94DD"/>
    <w:rsid w:val="245FC0FB"/>
    <w:rsid w:val="24696F32"/>
    <w:rsid w:val="2473D248"/>
    <w:rsid w:val="24A5A0FF"/>
    <w:rsid w:val="24B6893E"/>
    <w:rsid w:val="24EBF7F4"/>
    <w:rsid w:val="24F8DB5B"/>
    <w:rsid w:val="251B57E1"/>
    <w:rsid w:val="259B0EEA"/>
    <w:rsid w:val="25D5E169"/>
    <w:rsid w:val="25F2D376"/>
    <w:rsid w:val="25FC531F"/>
    <w:rsid w:val="260578ED"/>
    <w:rsid w:val="26058473"/>
    <w:rsid w:val="2610BFC3"/>
    <w:rsid w:val="26310849"/>
    <w:rsid w:val="2641B52A"/>
    <w:rsid w:val="26440871"/>
    <w:rsid w:val="265FF742"/>
    <w:rsid w:val="266F3700"/>
    <w:rsid w:val="26750532"/>
    <w:rsid w:val="2681536E"/>
    <w:rsid w:val="2681A84F"/>
    <w:rsid w:val="2687F2F3"/>
    <w:rsid w:val="268A6719"/>
    <w:rsid w:val="26A3839F"/>
    <w:rsid w:val="26C8B995"/>
    <w:rsid w:val="2710BD8F"/>
    <w:rsid w:val="272DF198"/>
    <w:rsid w:val="274202A2"/>
    <w:rsid w:val="27746F52"/>
    <w:rsid w:val="277C358F"/>
    <w:rsid w:val="278373B7"/>
    <w:rsid w:val="27B44744"/>
    <w:rsid w:val="27BCC2AF"/>
    <w:rsid w:val="27CBDF9F"/>
    <w:rsid w:val="27F51CA3"/>
    <w:rsid w:val="2810A3BD"/>
    <w:rsid w:val="28153461"/>
    <w:rsid w:val="2825FC16"/>
    <w:rsid w:val="282BCBDC"/>
    <w:rsid w:val="2844E9F3"/>
    <w:rsid w:val="28478686"/>
    <w:rsid w:val="288391BF"/>
    <w:rsid w:val="288B1111"/>
    <w:rsid w:val="28C453ED"/>
    <w:rsid w:val="291DBA42"/>
    <w:rsid w:val="2925CB48"/>
    <w:rsid w:val="292D101F"/>
    <w:rsid w:val="2930322E"/>
    <w:rsid w:val="293B1411"/>
    <w:rsid w:val="29600548"/>
    <w:rsid w:val="297ABF5A"/>
    <w:rsid w:val="299A0E09"/>
    <w:rsid w:val="29C8038A"/>
    <w:rsid w:val="29CA1C98"/>
    <w:rsid w:val="29E7A112"/>
    <w:rsid w:val="29F598EA"/>
    <w:rsid w:val="2A0BB604"/>
    <w:rsid w:val="2A0FDCA1"/>
    <w:rsid w:val="2A23697D"/>
    <w:rsid w:val="2A521D3C"/>
    <w:rsid w:val="2A58B988"/>
    <w:rsid w:val="2A70A05B"/>
    <w:rsid w:val="2AAD148D"/>
    <w:rsid w:val="2AB8E764"/>
    <w:rsid w:val="2AD64109"/>
    <w:rsid w:val="2AECF175"/>
    <w:rsid w:val="2AF7B569"/>
    <w:rsid w:val="2B6A16AF"/>
    <w:rsid w:val="2B70BBCF"/>
    <w:rsid w:val="2B864830"/>
    <w:rsid w:val="2B942BDA"/>
    <w:rsid w:val="2BCF1AE6"/>
    <w:rsid w:val="2BF4CD87"/>
    <w:rsid w:val="2BF5F3CF"/>
    <w:rsid w:val="2BFC9C1A"/>
    <w:rsid w:val="2C025E91"/>
    <w:rsid w:val="2C17EEC0"/>
    <w:rsid w:val="2C27D56B"/>
    <w:rsid w:val="2C4C2183"/>
    <w:rsid w:val="2C73280C"/>
    <w:rsid w:val="2C8461FD"/>
    <w:rsid w:val="2CB5CB52"/>
    <w:rsid w:val="2CFFA1A6"/>
    <w:rsid w:val="2D56D394"/>
    <w:rsid w:val="2D607F22"/>
    <w:rsid w:val="2D844A58"/>
    <w:rsid w:val="2D8F2067"/>
    <w:rsid w:val="2DB1113C"/>
    <w:rsid w:val="2DB3BF6A"/>
    <w:rsid w:val="2DF134CE"/>
    <w:rsid w:val="2E5C60C1"/>
    <w:rsid w:val="2EDBE8FE"/>
    <w:rsid w:val="2EE71D06"/>
    <w:rsid w:val="2F025E93"/>
    <w:rsid w:val="2F1BCF74"/>
    <w:rsid w:val="2F1C165B"/>
    <w:rsid w:val="2F1E4F2C"/>
    <w:rsid w:val="2F38B65A"/>
    <w:rsid w:val="2F5AB2A8"/>
    <w:rsid w:val="2F868942"/>
    <w:rsid w:val="2F874774"/>
    <w:rsid w:val="2F89E768"/>
    <w:rsid w:val="2FB6BDB6"/>
    <w:rsid w:val="2FB75D98"/>
    <w:rsid w:val="2FD47A33"/>
    <w:rsid w:val="2FDB8A47"/>
    <w:rsid w:val="302677CB"/>
    <w:rsid w:val="30408173"/>
    <w:rsid w:val="30589F9A"/>
    <w:rsid w:val="3079840E"/>
    <w:rsid w:val="3093C961"/>
    <w:rsid w:val="309DD663"/>
    <w:rsid w:val="30B79FD5"/>
    <w:rsid w:val="30BFEC62"/>
    <w:rsid w:val="30CF4E87"/>
    <w:rsid w:val="311B35E2"/>
    <w:rsid w:val="3122AE72"/>
    <w:rsid w:val="314A7D93"/>
    <w:rsid w:val="314E29E8"/>
    <w:rsid w:val="31897A64"/>
    <w:rsid w:val="3190F48C"/>
    <w:rsid w:val="319887A4"/>
    <w:rsid w:val="31AD11C1"/>
    <w:rsid w:val="31B28228"/>
    <w:rsid w:val="31D7A829"/>
    <w:rsid w:val="31EAFD28"/>
    <w:rsid w:val="32123187"/>
    <w:rsid w:val="325BD914"/>
    <w:rsid w:val="325C314D"/>
    <w:rsid w:val="326A7CD8"/>
    <w:rsid w:val="32A1E1D2"/>
    <w:rsid w:val="32D27C7C"/>
    <w:rsid w:val="32E5373C"/>
    <w:rsid w:val="32FFD3C2"/>
    <w:rsid w:val="33122430"/>
    <w:rsid w:val="3327A2FA"/>
    <w:rsid w:val="332CE193"/>
    <w:rsid w:val="3332E95C"/>
    <w:rsid w:val="33330ACA"/>
    <w:rsid w:val="33A8139C"/>
    <w:rsid w:val="33CE4577"/>
    <w:rsid w:val="33D685A3"/>
    <w:rsid w:val="33D91487"/>
    <w:rsid w:val="33DC50E3"/>
    <w:rsid w:val="33EF85D0"/>
    <w:rsid w:val="33FB223E"/>
    <w:rsid w:val="340A8834"/>
    <w:rsid w:val="341436FC"/>
    <w:rsid w:val="3435F667"/>
    <w:rsid w:val="34621B6B"/>
    <w:rsid w:val="346EC25A"/>
    <w:rsid w:val="347ECD6F"/>
    <w:rsid w:val="34816F9B"/>
    <w:rsid w:val="348A87F5"/>
    <w:rsid w:val="349E4295"/>
    <w:rsid w:val="34BB4AF3"/>
    <w:rsid w:val="34CC0839"/>
    <w:rsid w:val="34CD15BE"/>
    <w:rsid w:val="34CE5411"/>
    <w:rsid w:val="34D12F2B"/>
    <w:rsid w:val="35176C39"/>
    <w:rsid w:val="3521E5C3"/>
    <w:rsid w:val="35367B0F"/>
    <w:rsid w:val="354B9F17"/>
    <w:rsid w:val="35952762"/>
    <w:rsid w:val="35C79338"/>
    <w:rsid w:val="35CAAFB3"/>
    <w:rsid w:val="35D837FF"/>
    <w:rsid w:val="35D9FCFF"/>
    <w:rsid w:val="362975DB"/>
    <w:rsid w:val="362A4824"/>
    <w:rsid w:val="362D0797"/>
    <w:rsid w:val="363E2EB1"/>
    <w:rsid w:val="365E99C6"/>
    <w:rsid w:val="36648255"/>
    <w:rsid w:val="3694E89C"/>
    <w:rsid w:val="3699FE88"/>
    <w:rsid w:val="36B4CD7A"/>
    <w:rsid w:val="36D7E2AC"/>
    <w:rsid w:val="37062B8A"/>
    <w:rsid w:val="370D714F"/>
    <w:rsid w:val="3710A102"/>
    <w:rsid w:val="37155DFE"/>
    <w:rsid w:val="3716A4C2"/>
    <w:rsid w:val="379F5A8F"/>
    <w:rsid w:val="37D72186"/>
    <w:rsid w:val="37DBDF13"/>
    <w:rsid w:val="37FEA19C"/>
    <w:rsid w:val="37FF23BA"/>
    <w:rsid w:val="385E4B05"/>
    <w:rsid w:val="385F45E8"/>
    <w:rsid w:val="389C4064"/>
    <w:rsid w:val="38AD8E37"/>
    <w:rsid w:val="38B97946"/>
    <w:rsid w:val="38F07966"/>
    <w:rsid w:val="38F7149E"/>
    <w:rsid w:val="38FF98A1"/>
    <w:rsid w:val="391D5452"/>
    <w:rsid w:val="391F80D0"/>
    <w:rsid w:val="3935ADDD"/>
    <w:rsid w:val="394AA414"/>
    <w:rsid w:val="396F14F5"/>
    <w:rsid w:val="39786863"/>
    <w:rsid w:val="3984143C"/>
    <w:rsid w:val="3988BD31"/>
    <w:rsid w:val="399702B0"/>
    <w:rsid w:val="39A46FF3"/>
    <w:rsid w:val="39AF878C"/>
    <w:rsid w:val="39B0A9B9"/>
    <w:rsid w:val="39BF1076"/>
    <w:rsid w:val="39FDA143"/>
    <w:rsid w:val="3A0C851C"/>
    <w:rsid w:val="3A23C360"/>
    <w:rsid w:val="3A3C24F9"/>
    <w:rsid w:val="3A774067"/>
    <w:rsid w:val="3A8AF6DE"/>
    <w:rsid w:val="3AA0D395"/>
    <w:rsid w:val="3AA347A4"/>
    <w:rsid w:val="3ABB5131"/>
    <w:rsid w:val="3ACF63D6"/>
    <w:rsid w:val="3AD0244D"/>
    <w:rsid w:val="3AE1590D"/>
    <w:rsid w:val="3B137FD5"/>
    <w:rsid w:val="3B2FD41C"/>
    <w:rsid w:val="3B6FA24A"/>
    <w:rsid w:val="3B9942B7"/>
    <w:rsid w:val="3B9BE970"/>
    <w:rsid w:val="3BA48658"/>
    <w:rsid w:val="3BA57121"/>
    <w:rsid w:val="3BB7BFA8"/>
    <w:rsid w:val="3BDD0B8E"/>
    <w:rsid w:val="3C1533F6"/>
    <w:rsid w:val="3C254A92"/>
    <w:rsid w:val="3C35D89D"/>
    <w:rsid w:val="3C4586D2"/>
    <w:rsid w:val="3C667DEA"/>
    <w:rsid w:val="3C916331"/>
    <w:rsid w:val="3CAB3089"/>
    <w:rsid w:val="3D387B9B"/>
    <w:rsid w:val="3D4D4829"/>
    <w:rsid w:val="3D647E01"/>
    <w:rsid w:val="3D8E091E"/>
    <w:rsid w:val="3D91082D"/>
    <w:rsid w:val="3D9E1063"/>
    <w:rsid w:val="3DA31329"/>
    <w:rsid w:val="3DA5F618"/>
    <w:rsid w:val="3DB539BD"/>
    <w:rsid w:val="3DBDA108"/>
    <w:rsid w:val="3DC00045"/>
    <w:rsid w:val="3DE5ADB6"/>
    <w:rsid w:val="3DEDA553"/>
    <w:rsid w:val="3E0C732C"/>
    <w:rsid w:val="3E121489"/>
    <w:rsid w:val="3E352014"/>
    <w:rsid w:val="3E479945"/>
    <w:rsid w:val="3E4F7854"/>
    <w:rsid w:val="3E6BD8A8"/>
    <w:rsid w:val="3EDC0528"/>
    <w:rsid w:val="3EFEC3F0"/>
    <w:rsid w:val="3F3A3819"/>
    <w:rsid w:val="3F583C1D"/>
    <w:rsid w:val="3F5E0F88"/>
    <w:rsid w:val="3F97DAE2"/>
    <w:rsid w:val="3F9EDCFE"/>
    <w:rsid w:val="3FABE023"/>
    <w:rsid w:val="3FBB27A8"/>
    <w:rsid w:val="3FFE24D8"/>
    <w:rsid w:val="40054815"/>
    <w:rsid w:val="40388A99"/>
    <w:rsid w:val="403DF644"/>
    <w:rsid w:val="405459A6"/>
    <w:rsid w:val="40564FD7"/>
    <w:rsid w:val="406CAA4C"/>
    <w:rsid w:val="4098D9EA"/>
    <w:rsid w:val="411561C6"/>
    <w:rsid w:val="411674D6"/>
    <w:rsid w:val="41220362"/>
    <w:rsid w:val="413D5832"/>
    <w:rsid w:val="41611BEC"/>
    <w:rsid w:val="418CABD9"/>
    <w:rsid w:val="418CC704"/>
    <w:rsid w:val="41C48B3E"/>
    <w:rsid w:val="41CFC69F"/>
    <w:rsid w:val="41EF0B39"/>
    <w:rsid w:val="4204B6D3"/>
    <w:rsid w:val="42251C9F"/>
    <w:rsid w:val="424D571A"/>
    <w:rsid w:val="425EC70C"/>
    <w:rsid w:val="42684B8C"/>
    <w:rsid w:val="42800011"/>
    <w:rsid w:val="42872F7B"/>
    <w:rsid w:val="4288F2CF"/>
    <w:rsid w:val="42B5283F"/>
    <w:rsid w:val="42C87CBD"/>
    <w:rsid w:val="42D2DE47"/>
    <w:rsid w:val="42D75A5C"/>
    <w:rsid w:val="42F7F995"/>
    <w:rsid w:val="432AE4B2"/>
    <w:rsid w:val="433A0C64"/>
    <w:rsid w:val="434C932B"/>
    <w:rsid w:val="4358F236"/>
    <w:rsid w:val="43685376"/>
    <w:rsid w:val="436B1FE1"/>
    <w:rsid w:val="43759B0B"/>
    <w:rsid w:val="43B683DB"/>
    <w:rsid w:val="43CF995D"/>
    <w:rsid w:val="43F00D1B"/>
    <w:rsid w:val="43F2BF4C"/>
    <w:rsid w:val="43FAC223"/>
    <w:rsid w:val="440445DE"/>
    <w:rsid w:val="440799E9"/>
    <w:rsid w:val="44128589"/>
    <w:rsid w:val="441916CF"/>
    <w:rsid w:val="442D6F22"/>
    <w:rsid w:val="446316A5"/>
    <w:rsid w:val="446A49A1"/>
    <w:rsid w:val="44823007"/>
    <w:rsid w:val="44A8DF23"/>
    <w:rsid w:val="44BB433D"/>
    <w:rsid w:val="44D2FAD0"/>
    <w:rsid w:val="452EFA6A"/>
    <w:rsid w:val="4532DF89"/>
    <w:rsid w:val="4535A994"/>
    <w:rsid w:val="45527FA3"/>
    <w:rsid w:val="456D6C53"/>
    <w:rsid w:val="45967BB1"/>
    <w:rsid w:val="45B4A9D9"/>
    <w:rsid w:val="45C0E5C9"/>
    <w:rsid w:val="460E9CE2"/>
    <w:rsid w:val="461C6F27"/>
    <w:rsid w:val="462F80B3"/>
    <w:rsid w:val="46A71E3E"/>
    <w:rsid w:val="46A85A5C"/>
    <w:rsid w:val="46B1D2A0"/>
    <w:rsid w:val="46D0D329"/>
    <w:rsid w:val="46DCCC46"/>
    <w:rsid w:val="46DDD133"/>
    <w:rsid w:val="472E6A3A"/>
    <w:rsid w:val="473B260D"/>
    <w:rsid w:val="4740AF74"/>
    <w:rsid w:val="47445B59"/>
    <w:rsid w:val="475543C9"/>
    <w:rsid w:val="475D6011"/>
    <w:rsid w:val="47A9476C"/>
    <w:rsid w:val="47BDB409"/>
    <w:rsid w:val="47D5E35B"/>
    <w:rsid w:val="47F3193B"/>
    <w:rsid w:val="47F79A1A"/>
    <w:rsid w:val="480A9B92"/>
    <w:rsid w:val="4818FA4A"/>
    <w:rsid w:val="482665C1"/>
    <w:rsid w:val="482B484D"/>
    <w:rsid w:val="482C637C"/>
    <w:rsid w:val="48355893"/>
    <w:rsid w:val="483CEBD9"/>
    <w:rsid w:val="48445161"/>
    <w:rsid w:val="48746ECF"/>
    <w:rsid w:val="4874C61E"/>
    <w:rsid w:val="488828CC"/>
    <w:rsid w:val="488F33B0"/>
    <w:rsid w:val="488F36EA"/>
    <w:rsid w:val="48A62EDB"/>
    <w:rsid w:val="48A9125B"/>
    <w:rsid w:val="48CACDB9"/>
    <w:rsid w:val="48CB9B78"/>
    <w:rsid w:val="48CFBD2E"/>
    <w:rsid w:val="48E87E01"/>
    <w:rsid w:val="490C552C"/>
    <w:rsid w:val="490F1700"/>
    <w:rsid w:val="491BE69D"/>
    <w:rsid w:val="493412DB"/>
    <w:rsid w:val="495C5CF5"/>
    <w:rsid w:val="4967CDF8"/>
    <w:rsid w:val="4976BB33"/>
    <w:rsid w:val="498182F4"/>
    <w:rsid w:val="49BC373D"/>
    <w:rsid w:val="49CA7CBC"/>
    <w:rsid w:val="49CD8045"/>
    <w:rsid w:val="49DC27CD"/>
    <w:rsid w:val="49DE238B"/>
    <w:rsid w:val="49E184A2"/>
    <w:rsid w:val="49E56B53"/>
    <w:rsid w:val="49F07711"/>
    <w:rsid w:val="49F1AE20"/>
    <w:rsid w:val="4A103F30"/>
    <w:rsid w:val="4A125FE5"/>
    <w:rsid w:val="4A20D83A"/>
    <w:rsid w:val="4A403E1C"/>
    <w:rsid w:val="4A4CD615"/>
    <w:rsid w:val="4A9D98A8"/>
    <w:rsid w:val="4AA18B7D"/>
    <w:rsid w:val="4AA24A33"/>
    <w:rsid w:val="4AA8EA87"/>
    <w:rsid w:val="4ACB4EA5"/>
    <w:rsid w:val="4AD174FB"/>
    <w:rsid w:val="4AFE9149"/>
    <w:rsid w:val="4B065DCC"/>
    <w:rsid w:val="4B09A6DF"/>
    <w:rsid w:val="4B1B2EA1"/>
    <w:rsid w:val="4B1E518B"/>
    <w:rsid w:val="4B2153FC"/>
    <w:rsid w:val="4B319125"/>
    <w:rsid w:val="4B35BC42"/>
    <w:rsid w:val="4B479159"/>
    <w:rsid w:val="4B4A8116"/>
    <w:rsid w:val="4B7E795B"/>
    <w:rsid w:val="4B8BE699"/>
    <w:rsid w:val="4B8F8FFF"/>
    <w:rsid w:val="4B9797A4"/>
    <w:rsid w:val="4BA8ACF7"/>
    <w:rsid w:val="4BA9543F"/>
    <w:rsid w:val="4BBFA848"/>
    <w:rsid w:val="4BCA60B6"/>
    <w:rsid w:val="4BE5CA8E"/>
    <w:rsid w:val="4BEFD790"/>
    <w:rsid w:val="4BF786C1"/>
    <w:rsid w:val="4C282F5B"/>
    <w:rsid w:val="4C2D15A2"/>
    <w:rsid w:val="4C4D3002"/>
    <w:rsid w:val="4C6D455C"/>
    <w:rsid w:val="4C838E40"/>
    <w:rsid w:val="4CF27952"/>
    <w:rsid w:val="4D116B83"/>
    <w:rsid w:val="4D1A0DB5"/>
    <w:rsid w:val="4D1FF62F"/>
    <w:rsid w:val="4D2012DC"/>
    <w:rsid w:val="4D22C9AE"/>
    <w:rsid w:val="4D4793AF"/>
    <w:rsid w:val="4D711187"/>
    <w:rsid w:val="4D77355C"/>
    <w:rsid w:val="4D9796BA"/>
    <w:rsid w:val="4D99817F"/>
    <w:rsid w:val="4D9F94A3"/>
    <w:rsid w:val="4DE19E41"/>
    <w:rsid w:val="4DFA31D3"/>
    <w:rsid w:val="4E0683D0"/>
    <w:rsid w:val="4E0915BD"/>
    <w:rsid w:val="4E107922"/>
    <w:rsid w:val="4E6CD8EA"/>
    <w:rsid w:val="4E7A38A0"/>
    <w:rsid w:val="4E9F8D09"/>
    <w:rsid w:val="4EB94D1F"/>
    <w:rsid w:val="4EC3F277"/>
    <w:rsid w:val="4F057822"/>
    <w:rsid w:val="4F0E8719"/>
    <w:rsid w:val="4F346EAE"/>
    <w:rsid w:val="4F6E5D69"/>
    <w:rsid w:val="4F74C24B"/>
    <w:rsid w:val="4F7BD24F"/>
    <w:rsid w:val="4F8C90D5"/>
    <w:rsid w:val="4F99715C"/>
    <w:rsid w:val="4F99D02E"/>
    <w:rsid w:val="4FB43DE7"/>
    <w:rsid w:val="4FB467E1"/>
    <w:rsid w:val="4FC7CF95"/>
    <w:rsid w:val="4FD9722E"/>
    <w:rsid w:val="4FE33FBD"/>
    <w:rsid w:val="4FF28F8B"/>
    <w:rsid w:val="4FF5961A"/>
    <w:rsid w:val="501D9A02"/>
    <w:rsid w:val="503416A9"/>
    <w:rsid w:val="5048D45B"/>
    <w:rsid w:val="504EE4C0"/>
    <w:rsid w:val="506E45DD"/>
    <w:rsid w:val="50933AB1"/>
    <w:rsid w:val="50AF4295"/>
    <w:rsid w:val="50CC0B9C"/>
    <w:rsid w:val="50DE91AD"/>
    <w:rsid w:val="5113ED8A"/>
    <w:rsid w:val="51278E22"/>
    <w:rsid w:val="5131D295"/>
    <w:rsid w:val="513FEE0E"/>
    <w:rsid w:val="5155E7E6"/>
    <w:rsid w:val="516C052E"/>
    <w:rsid w:val="517343A7"/>
    <w:rsid w:val="517B8E02"/>
    <w:rsid w:val="518B9030"/>
    <w:rsid w:val="5199B428"/>
    <w:rsid w:val="51B04586"/>
    <w:rsid w:val="51DD74D7"/>
    <w:rsid w:val="51E6FC49"/>
    <w:rsid w:val="51F0211C"/>
    <w:rsid w:val="524EF7F9"/>
    <w:rsid w:val="5299F632"/>
    <w:rsid w:val="52D49B32"/>
    <w:rsid w:val="52EA4C46"/>
    <w:rsid w:val="52EDA077"/>
    <w:rsid w:val="52FCCA4F"/>
    <w:rsid w:val="5304FC38"/>
    <w:rsid w:val="53130659"/>
    <w:rsid w:val="53131017"/>
    <w:rsid w:val="531D538F"/>
    <w:rsid w:val="5325C6D6"/>
    <w:rsid w:val="5333FFF0"/>
    <w:rsid w:val="5335E930"/>
    <w:rsid w:val="533DB911"/>
    <w:rsid w:val="534EBD42"/>
    <w:rsid w:val="5354272B"/>
    <w:rsid w:val="537F152A"/>
    <w:rsid w:val="5381D08B"/>
    <w:rsid w:val="53865DE9"/>
    <w:rsid w:val="538C6F78"/>
    <w:rsid w:val="539AF8E7"/>
    <w:rsid w:val="53B2CC07"/>
    <w:rsid w:val="53BA64A9"/>
    <w:rsid w:val="53D7A7EB"/>
    <w:rsid w:val="53E67188"/>
    <w:rsid w:val="53FB47D6"/>
    <w:rsid w:val="54110766"/>
    <w:rsid w:val="5429207F"/>
    <w:rsid w:val="54587824"/>
    <w:rsid w:val="546DA5F8"/>
    <w:rsid w:val="54860F9F"/>
    <w:rsid w:val="548B2F6D"/>
    <w:rsid w:val="54C3762B"/>
    <w:rsid w:val="54D3422E"/>
    <w:rsid w:val="54F0EF54"/>
    <w:rsid w:val="54F68F11"/>
    <w:rsid w:val="5577BDAA"/>
    <w:rsid w:val="558EC6F3"/>
    <w:rsid w:val="55ACC461"/>
    <w:rsid w:val="55B5BA44"/>
    <w:rsid w:val="55B66BC1"/>
    <w:rsid w:val="55BD8EFE"/>
    <w:rsid w:val="55D5BE50"/>
    <w:rsid w:val="56081593"/>
    <w:rsid w:val="562C267A"/>
    <w:rsid w:val="562EEBF7"/>
    <w:rsid w:val="563349BA"/>
    <w:rsid w:val="563D6A2E"/>
    <w:rsid w:val="564BB654"/>
    <w:rsid w:val="56565DE2"/>
    <w:rsid w:val="56712BF2"/>
    <w:rsid w:val="5671EBA0"/>
    <w:rsid w:val="568B77AC"/>
    <w:rsid w:val="569ED6B0"/>
    <w:rsid w:val="56A1FAF3"/>
    <w:rsid w:val="56A9C271"/>
    <w:rsid w:val="56B3F99C"/>
    <w:rsid w:val="56C35A25"/>
    <w:rsid w:val="56C45F04"/>
    <w:rsid w:val="56ED9C0A"/>
    <w:rsid w:val="57007B19"/>
    <w:rsid w:val="575FF0F8"/>
    <w:rsid w:val="5768AC90"/>
    <w:rsid w:val="5787E782"/>
    <w:rsid w:val="5792A399"/>
    <w:rsid w:val="57A546BA"/>
    <w:rsid w:val="57AFF803"/>
    <w:rsid w:val="57C95CCE"/>
    <w:rsid w:val="57D21C31"/>
    <w:rsid w:val="57F77421"/>
    <w:rsid w:val="57F960A2"/>
    <w:rsid w:val="5816A3B3"/>
    <w:rsid w:val="581AADAA"/>
    <w:rsid w:val="582EF8AE"/>
    <w:rsid w:val="58388E3E"/>
    <w:rsid w:val="583A86BB"/>
    <w:rsid w:val="583DE902"/>
    <w:rsid w:val="5884D719"/>
    <w:rsid w:val="589E4C96"/>
    <w:rsid w:val="58B07FC3"/>
    <w:rsid w:val="58CCB088"/>
    <w:rsid w:val="592BAE5F"/>
    <w:rsid w:val="592D2226"/>
    <w:rsid w:val="5938D87C"/>
    <w:rsid w:val="594F60A9"/>
    <w:rsid w:val="595773D8"/>
    <w:rsid w:val="597A5B55"/>
    <w:rsid w:val="5991A022"/>
    <w:rsid w:val="59F98217"/>
    <w:rsid w:val="5A101CFE"/>
    <w:rsid w:val="5A1062D8"/>
    <w:rsid w:val="5A24DE31"/>
    <w:rsid w:val="5A2C851D"/>
    <w:rsid w:val="5A36FC04"/>
    <w:rsid w:val="5A493757"/>
    <w:rsid w:val="5A4A620E"/>
    <w:rsid w:val="5A61104B"/>
    <w:rsid w:val="5A71521E"/>
    <w:rsid w:val="5A7B9765"/>
    <w:rsid w:val="5A8CCBA4"/>
    <w:rsid w:val="5AB5A7B5"/>
    <w:rsid w:val="5AC65682"/>
    <w:rsid w:val="5AEDF07D"/>
    <w:rsid w:val="5B1B5300"/>
    <w:rsid w:val="5B1DF785"/>
    <w:rsid w:val="5B334FF0"/>
    <w:rsid w:val="5B371865"/>
    <w:rsid w:val="5B3A564B"/>
    <w:rsid w:val="5B4786CB"/>
    <w:rsid w:val="5B4F44A3"/>
    <w:rsid w:val="5B582D4D"/>
    <w:rsid w:val="5B9DEE85"/>
    <w:rsid w:val="5BCF58E0"/>
    <w:rsid w:val="5BD9580E"/>
    <w:rsid w:val="5C1767C6"/>
    <w:rsid w:val="5C49C21D"/>
    <w:rsid w:val="5C5A0744"/>
    <w:rsid w:val="5C722E4F"/>
    <w:rsid w:val="5C735E1C"/>
    <w:rsid w:val="5C890228"/>
    <w:rsid w:val="5C9E535D"/>
    <w:rsid w:val="5CAD6B58"/>
    <w:rsid w:val="5CC668B4"/>
    <w:rsid w:val="5CCC235B"/>
    <w:rsid w:val="5D01ABC5"/>
    <w:rsid w:val="5D218F94"/>
    <w:rsid w:val="5D28B2D1"/>
    <w:rsid w:val="5D35978A"/>
    <w:rsid w:val="5D4A7515"/>
    <w:rsid w:val="5D7A1A7E"/>
    <w:rsid w:val="5DCE288D"/>
    <w:rsid w:val="5DE19983"/>
    <w:rsid w:val="5E0DFEB0"/>
    <w:rsid w:val="5E20C36C"/>
    <w:rsid w:val="5E39FDDC"/>
    <w:rsid w:val="5E67F3BC"/>
    <w:rsid w:val="5E6D8DAC"/>
    <w:rsid w:val="5E78B524"/>
    <w:rsid w:val="5E958910"/>
    <w:rsid w:val="5E9ED23B"/>
    <w:rsid w:val="5EA6FD33"/>
    <w:rsid w:val="5EBD5FF5"/>
    <w:rsid w:val="5EF29B5D"/>
    <w:rsid w:val="5F02076D"/>
    <w:rsid w:val="5F094750"/>
    <w:rsid w:val="5F2D88B7"/>
    <w:rsid w:val="5F347C8C"/>
    <w:rsid w:val="5F3BF804"/>
    <w:rsid w:val="5FA11606"/>
    <w:rsid w:val="5FABDB43"/>
    <w:rsid w:val="5FC333DC"/>
    <w:rsid w:val="5FFA8119"/>
    <w:rsid w:val="600EAE0B"/>
    <w:rsid w:val="60795857"/>
    <w:rsid w:val="6095A47E"/>
    <w:rsid w:val="6096275F"/>
    <w:rsid w:val="6098AD05"/>
    <w:rsid w:val="60A1DDDB"/>
    <w:rsid w:val="60AE2F6B"/>
    <w:rsid w:val="60BD43EF"/>
    <w:rsid w:val="60CC2DB5"/>
    <w:rsid w:val="60F6C183"/>
    <w:rsid w:val="610CCD4A"/>
    <w:rsid w:val="61164857"/>
    <w:rsid w:val="6121D39A"/>
    <w:rsid w:val="6153E8C7"/>
    <w:rsid w:val="615F043D"/>
    <w:rsid w:val="616767ED"/>
    <w:rsid w:val="61AA9F8E"/>
    <w:rsid w:val="61B23F6F"/>
    <w:rsid w:val="61CC09DC"/>
    <w:rsid w:val="621A7655"/>
    <w:rsid w:val="6228E58C"/>
    <w:rsid w:val="623562CA"/>
    <w:rsid w:val="6255257E"/>
    <w:rsid w:val="62584533"/>
    <w:rsid w:val="6267C194"/>
    <w:rsid w:val="6267FE16"/>
    <w:rsid w:val="627EB3AB"/>
    <w:rsid w:val="628C8E43"/>
    <w:rsid w:val="62B5EFC1"/>
    <w:rsid w:val="62DE793F"/>
    <w:rsid w:val="62E66406"/>
    <w:rsid w:val="631FC972"/>
    <w:rsid w:val="633B64DF"/>
    <w:rsid w:val="634571E1"/>
    <w:rsid w:val="6345A0D8"/>
    <w:rsid w:val="6365059A"/>
    <w:rsid w:val="636E015B"/>
    <w:rsid w:val="63C12779"/>
    <w:rsid w:val="63DC9D38"/>
    <w:rsid w:val="63E5D02D"/>
    <w:rsid w:val="640E4B4C"/>
    <w:rsid w:val="64110D3F"/>
    <w:rsid w:val="64208386"/>
    <w:rsid w:val="64318792"/>
    <w:rsid w:val="6438A732"/>
    <w:rsid w:val="64446E0C"/>
    <w:rsid w:val="64686AC1"/>
    <w:rsid w:val="64A12004"/>
    <w:rsid w:val="64A5BCB6"/>
    <w:rsid w:val="64B22905"/>
    <w:rsid w:val="64C825FC"/>
    <w:rsid w:val="64EBA699"/>
    <w:rsid w:val="64FB0BB4"/>
    <w:rsid w:val="6549DB15"/>
    <w:rsid w:val="6551F032"/>
    <w:rsid w:val="65689A2B"/>
    <w:rsid w:val="65CD5CE8"/>
    <w:rsid w:val="65E679EB"/>
    <w:rsid w:val="66087FC2"/>
    <w:rsid w:val="66195483"/>
    <w:rsid w:val="6625BC7C"/>
    <w:rsid w:val="6654D101"/>
    <w:rsid w:val="66570BC8"/>
    <w:rsid w:val="668925C7"/>
    <w:rsid w:val="668ED545"/>
    <w:rsid w:val="66B9E308"/>
    <w:rsid w:val="671D70EF"/>
    <w:rsid w:val="671E2936"/>
    <w:rsid w:val="672F08FA"/>
    <w:rsid w:val="67328EF0"/>
    <w:rsid w:val="67420F82"/>
    <w:rsid w:val="674F3B9E"/>
    <w:rsid w:val="6758F497"/>
    <w:rsid w:val="67824F22"/>
    <w:rsid w:val="678CD96B"/>
    <w:rsid w:val="67999EBD"/>
    <w:rsid w:val="679C269C"/>
    <w:rsid w:val="67A50131"/>
    <w:rsid w:val="67ADF003"/>
    <w:rsid w:val="67CB0E03"/>
    <w:rsid w:val="67F0BB6F"/>
    <w:rsid w:val="67F33A95"/>
    <w:rsid w:val="6818E304"/>
    <w:rsid w:val="6830A78B"/>
    <w:rsid w:val="68483D45"/>
    <w:rsid w:val="6849B918"/>
    <w:rsid w:val="686086A9"/>
    <w:rsid w:val="686D380C"/>
    <w:rsid w:val="68726B06"/>
    <w:rsid w:val="6891D279"/>
    <w:rsid w:val="689944DE"/>
    <w:rsid w:val="68A0CA57"/>
    <w:rsid w:val="68ADCCB1"/>
    <w:rsid w:val="68C93689"/>
    <w:rsid w:val="68D4A315"/>
    <w:rsid w:val="68E5AF2A"/>
    <w:rsid w:val="692A7610"/>
    <w:rsid w:val="692B3CE0"/>
    <w:rsid w:val="693BB5A3"/>
    <w:rsid w:val="694749F3"/>
    <w:rsid w:val="694B8D0B"/>
    <w:rsid w:val="69695AEC"/>
    <w:rsid w:val="69721804"/>
    <w:rsid w:val="698BEA03"/>
    <w:rsid w:val="699B06F3"/>
    <w:rsid w:val="69B48B2C"/>
    <w:rsid w:val="69C2153D"/>
    <w:rsid w:val="69D18183"/>
    <w:rsid w:val="69E8B3BB"/>
    <w:rsid w:val="6A7B0DAC"/>
    <w:rsid w:val="6A8EBC07"/>
    <w:rsid w:val="6A986063"/>
    <w:rsid w:val="6AA9F043"/>
    <w:rsid w:val="6AD4870F"/>
    <w:rsid w:val="6B316E55"/>
    <w:rsid w:val="6B6A9271"/>
    <w:rsid w:val="6B8219FC"/>
    <w:rsid w:val="6B84841C"/>
    <w:rsid w:val="6B91A53E"/>
    <w:rsid w:val="6B969B3C"/>
    <w:rsid w:val="6BADF3F1"/>
    <w:rsid w:val="6BF2E4E2"/>
    <w:rsid w:val="6C0503F4"/>
    <w:rsid w:val="6C2AE1D3"/>
    <w:rsid w:val="6C5E102B"/>
    <w:rsid w:val="6C75C0F6"/>
    <w:rsid w:val="6C9F197C"/>
    <w:rsid w:val="6CC0DCEA"/>
    <w:rsid w:val="6CD0F987"/>
    <w:rsid w:val="6CD627F9"/>
    <w:rsid w:val="6CD87E02"/>
    <w:rsid w:val="6CE2B39C"/>
    <w:rsid w:val="6CEC2BEE"/>
    <w:rsid w:val="6D151284"/>
    <w:rsid w:val="6D15FB3A"/>
    <w:rsid w:val="6D53A8DA"/>
    <w:rsid w:val="6D8B22B4"/>
    <w:rsid w:val="6DB54F3F"/>
    <w:rsid w:val="6DDBBF86"/>
    <w:rsid w:val="6DF47F7A"/>
    <w:rsid w:val="6E12AF1C"/>
    <w:rsid w:val="6E49CBC6"/>
    <w:rsid w:val="6E71EF25"/>
    <w:rsid w:val="6E843EA4"/>
    <w:rsid w:val="6E85A73A"/>
    <w:rsid w:val="6EC806A3"/>
    <w:rsid w:val="6ED398BB"/>
    <w:rsid w:val="6EDA773F"/>
    <w:rsid w:val="6EE079FF"/>
    <w:rsid w:val="6EFEBD10"/>
    <w:rsid w:val="6F1821DB"/>
    <w:rsid w:val="6F6A4F80"/>
    <w:rsid w:val="6F85145D"/>
    <w:rsid w:val="6FA8D1C8"/>
    <w:rsid w:val="6FC94988"/>
    <w:rsid w:val="6FE020E6"/>
    <w:rsid w:val="6FF70709"/>
    <w:rsid w:val="700ACC8C"/>
    <w:rsid w:val="701BEAD0"/>
    <w:rsid w:val="7023CCB0"/>
    <w:rsid w:val="702D5D21"/>
    <w:rsid w:val="703B2B1B"/>
    <w:rsid w:val="70B483BC"/>
    <w:rsid w:val="70C92922"/>
    <w:rsid w:val="70F03336"/>
    <w:rsid w:val="70FDEAB5"/>
    <w:rsid w:val="71135F55"/>
    <w:rsid w:val="711B2F3D"/>
    <w:rsid w:val="713F2D27"/>
    <w:rsid w:val="71C80B61"/>
    <w:rsid w:val="71CE8053"/>
    <w:rsid w:val="71E824AD"/>
    <w:rsid w:val="71FF775D"/>
    <w:rsid w:val="720F29EB"/>
    <w:rsid w:val="721521F9"/>
    <w:rsid w:val="721E4660"/>
    <w:rsid w:val="72514C53"/>
    <w:rsid w:val="7266B6D8"/>
    <w:rsid w:val="7295205E"/>
    <w:rsid w:val="729DAE83"/>
    <w:rsid w:val="72A2843B"/>
    <w:rsid w:val="72B6E8C9"/>
    <w:rsid w:val="72C5885E"/>
    <w:rsid w:val="72F7939D"/>
    <w:rsid w:val="7305FBE7"/>
    <w:rsid w:val="73256439"/>
    <w:rsid w:val="733ABE2C"/>
    <w:rsid w:val="734163F4"/>
    <w:rsid w:val="7342B287"/>
    <w:rsid w:val="7351F4F8"/>
    <w:rsid w:val="736DBF4F"/>
    <w:rsid w:val="736EE3A7"/>
    <w:rsid w:val="73A17B67"/>
    <w:rsid w:val="73E7DCAB"/>
    <w:rsid w:val="73E7DFE5"/>
    <w:rsid w:val="740BCC3B"/>
    <w:rsid w:val="740CDC61"/>
    <w:rsid w:val="74233E56"/>
    <w:rsid w:val="74383D93"/>
    <w:rsid w:val="743CA926"/>
    <w:rsid w:val="74591629"/>
    <w:rsid w:val="745DE356"/>
    <w:rsid w:val="7464E6D2"/>
    <w:rsid w:val="7467F210"/>
    <w:rsid w:val="746EA3B4"/>
    <w:rsid w:val="74A80135"/>
    <w:rsid w:val="74C5F126"/>
    <w:rsid w:val="74D1CE28"/>
    <w:rsid w:val="74D68E8D"/>
    <w:rsid w:val="74F48CD7"/>
    <w:rsid w:val="74FEADCD"/>
    <w:rsid w:val="74FFAC23"/>
    <w:rsid w:val="7527566D"/>
    <w:rsid w:val="7556E069"/>
    <w:rsid w:val="75CC1EBD"/>
    <w:rsid w:val="75D017B8"/>
    <w:rsid w:val="75D57572"/>
    <w:rsid w:val="75DABF7A"/>
    <w:rsid w:val="75DFC4D7"/>
    <w:rsid w:val="76193C8C"/>
    <w:rsid w:val="762AE8A6"/>
    <w:rsid w:val="7631DE85"/>
    <w:rsid w:val="76387486"/>
    <w:rsid w:val="7640B48B"/>
    <w:rsid w:val="76433AC9"/>
    <w:rsid w:val="7647068E"/>
    <w:rsid w:val="766F09AB"/>
    <w:rsid w:val="7670010E"/>
    <w:rsid w:val="7673DC73"/>
    <w:rsid w:val="7674481A"/>
    <w:rsid w:val="76905D38"/>
    <w:rsid w:val="76B2AA6C"/>
    <w:rsid w:val="76CF79D2"/>
    <w:rsid w:val="76FC4057"/>
    <w:rsid w:val="7711E7EE"/>
    <w:rsid w:val="77329CEE"/>
    <w:rsid w:val="7740B569"/>
    <w:rsid w:val="774EAEF8"/>
    <w:rsid w:val="778054B6"/>
    <w:rsid w:val="779880F4"/>
    <w:rsid w:val="779E011E"/>
    <w:rsid w:val="77B5170E"/>
    <w:rsid w:val="77CCA9C3"/>
    <w:rsid w:val="77D32EB4"/>
    <w:rsid w:val="77EFCFA2"/>
    <w:rsid w:val="7807E6B9"/>
    <w:rsid w:val="7817ECDA"/>
    <w:rsid w:val="78223340"/>
    <w:rsid w:val="782BC7B6"/>
    <w:rsid w:val="782C2D99"/>
    <w:rsid w:val="7836CC1B"/>
    <w:rsid w:val="783E9366"/>
    <w:rsid w:val="784254CA"/>
    <w:rsid w:val="784336C3"/>
    <w:rsid w:val="784555F6"/>
    <w:rsid w:val="7855C08C"/>
    <w:rsid w:val="7864B5ED"/>
    <w:rsid w:val="7866A610"/>
    <w:rsid w:val="787187DE"/>
    <w:rsid w:val="787DD534"/>
    <w:rsid w:val="7884E87D"/>
    <w:rsid w:val="78988C6C"/>
    <w:rsid w:val="78B32056"/>
    <w:rsid w:val="78D9EA1E"/>
    <w:rsid w:val="78DA3220"/>
    <w:rsid w:val="78F0F111"/>
    <w:rsid w:val="78FA005F"/>
    <w:rsid w:val="78FF3134"/>
    <w:rsid w:val="7906BFAA"/>
    <w:rsid w:val="790BD2A3"/>
    <w:rsid w:val="7946B570"/>
    <w:rsid w:val="796C30BA"/>
    <w:rsid w:val="798B6294"/>
    <w:rsid w:val="79B3BD3B"/>
    <w:rsid w:val="79BB27EF"/>
    <w:rsid w:val="79BBC208"/>
    <w:rsid w:val="79D55F03"/>
    <w:rsid w:val="7A026EED"/>
    <w:rsid w:val="7A08EF6C"/>
    <w:rsid w:val="7A9B64C3"/>
    <w:rsid w:val="7AA35CAB"/>
    <w:rsid w:val="7AB7F96C"/>
    <w:rsid w:val="7AC6E039"/>
    <w:rsid w:val="7ACA2FC3"/>
    <w:rsid w:val="7ACA5F3F"/>
    <w:rsid w:val="7AF46B2D"/>
    <w:rsid w:val="7AFE9793"/>
    <w:rsid w:val="7B019F79"/>
    <w:rsid w:val="7B0ACF76"/>
    <w:rsid w:val="7B1C0A4D"/>
    <w:rsid w:val="7B2E72D8"/>
    <w:rsid w:val="7B4B5FB7"/>
    <w:rsid w:val="7B588695"/>
    <w:rsid w:val="7BB57C16"/>
    <w:rsid w:val="7BBCB55D"/>
    <w:rsid w:val="7BF6A4E3"/>
    <w:rsid w:val="7BF6D60C"/>
    <w:rsid w:val="7C00BB41"/>
    <w:rsid w:val="7C40DFFA"/>
    <w:rsid w:val="7C412769"/>
    <w:rsid w:val="7C82768D"/>
    <w:rsid w:val="7C87AB66"/>
    <w:rsid w:val="7CD47506"/>
    <w:rsid w:val="7CDFCE32"/>
    <w:rsid w:val="7CEC609D"/>
    <w:rsid w:val="7CEFB8D7"/>
    <w:rsid w:val="7D2B0930"/>
    <w:rsid w:val="7D2F3550"/>
    <w:rsid w:val="7D684081"/>
    <w:rsid w:val="7D691F29"/>
    <w:rsid w:val="7DAF97BC"/>
    <w:rsid w:val="7DB7376B"/>
    <w:rsid w:val="7DB8D9CE"/>
    <w:rsid w:val="7DBDF614"/>
    <w:rsid w:val="7DC4C599"/>
    <w:rsid w:val="7DD4EF96"/>
    <w:rsid w:val="7DF15650"/>
    <w:rsid w:val="7E128F9D"/>
    <w:rsid w:val="7E56FB20"/>
    <w:rsid w:val="7E57B07A"/>
    <w:rsid w:val="7E8D660C"/>
    <w:rsid w:val="7EB92146"/>
    <w:rsid w:val="7ECB442D"/>
    <w:rsid w:val="7EDDF285"/>
    <w:rsid w:val="7EE10A02"/>
    <w:rsid w:val="7F9CD443"/>
    <w:rsid w:val="7FA17262"/>
    <w:rsid w:val="7FC34600"/>
    <w:rsid w:val="7FCA6C51"/>
    <w:rsid w:val="7FD93FF5"/>
    <w:rsid w:val="7FE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95566"/>
  <w15:chartTrackingRefBased/>
  <w15:docId w15:val="{401F7153-AA87-4B05-9DAC-F5719CB6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4DE3"/>
    <w:pPr>
      <w:spacing w:after="0" w:line="240" w:lineRule="auto"/>
    </w:pPr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rsid w:val="00B64DE3"/>
    <w:pPr>
      <w:numPr>
        <w:numId w:val="16"/>
      </w:numPr>
      <w:spacing w:before="120" w:after="120"/>
      <w:outlineLvl w:val="0"/>
    </w:pPr>
    <w:rPr>
      <w:color w:val="3FB84E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B64DE3"/>
    <w:pPr>
      <w:numPr>
        <w:ilvl w:val="1"/>
      </w:numPr>
      <w:tabs>
        <w:tab w:val="left" w:pos="680"/>
      </w:tabs>
      <w:outlineLvl w:val="1"/>
    </w:pPr>
  </w:style>
  <w:style w:type="paragraph" w:styleId="Heading3">
    <w:name w:val="heading 3"/>
    <w:basedOn w:val="Heading2"/>
    <w:next w:val="Normal"/>
    <w:link w:val="Heading3Char"/>
    <w:uiPriority w:val="9"/>
    <w:semiHidden/>
    <w:qFormat/>
    <w:rsid w:val="00B64DE3"/>
    <w:pPr>
      <w:numPr>
        <w:ilvl w:val="2"/>
      </w:numPr>
      <w:tabs>
        <w:tab w:val="clear" w:pos="680"/>
        <w:tab w:val="left" w:pos="907"/>
      </w:tabs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B64DE3"/>
    <w:pPr>
      <w:numPr>
        <w:ilvl w:val="3"/>
      </w:numPr>
      <w:tabs>
        <w:tab w:val="clear" w:pos="907"/>
        <w:tab w:val="left" w:pos="1134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64D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52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64D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36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64D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36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64DE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8585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64DE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8585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4D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DE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semiHidden/>
    <w:rsid w:val="00B64DE3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B64DE3"/>
    <w:rPr>
      <w:rFonts w:ascii="Times New Roman" w:hAnsi="Times New Roman" w:cs="Times New Roman"/>
    </w:rPr>
  </w:style>
  <w:style w:type="paragraph" w:customStyle="1" w:styleId="ItadNormalText">
    <w:name w:val="Itad Normal Text"/>
    <w:basedOn w:val="NormalWeb"/>
    <w:link w:val="ItadNormalTextChar"/>
    <w:qFormat/>
    <w:rsid w:val="003D049F"/>
    <w:pPr>
      <w:tabs>
        <w:tab w:val="left" w:pos="1418"/>
      </w:tabs>
      <w:spacing w:before="120" w:after="120"/>
    </w:pPr>
    <w:rPr>
      <w:rFonts w:ascii="Calibri" w:hAnsi="Calibri" w:cs="Arial"/>
      <w:color w:val="3B3B3C" w:themeColor="text1"/>
    </w:rPr>
  </w:style>
  <w:style w:type="character" w:customStyle="1" w:styleId="ItadNormalTextChar">
    <w:name w:val="Itad Normal Text Char"/>
    <w:basedOn w:val="NormalWebChar"/>
    <w:link w:val="ItadNormalText"/>
    <w:rsid w:val="003D049F"/>
    <w:rPr>
      <w:rFonts w:ascii="Calibri" w:hAnsi="Calibri" w:cs="Arial"/>
      <w:color w:val="3B3B3C" w:themeColor="text1"/>
    </w:rPr>
  </w:style>
  <w:style w:type="paragraph" w:customStyle="1" w:styleId="ItadH1">
    <w:name w:val="Itad H1"/>
    <w:basedOn w:val="ItadNormalText"/>
    <w:link w:val="ItadH1Char"/>
    <w:qFormat/>
    <w:rsid w:val="00B64DE3"/>
    <w:pPr>
      <w:outlineLvl w:val="0"/>
    </w:pPr>
    <w:rPr>
      <w:b/>
      <w:bCs/>
      <w:color w:val="588B46" w:themeColor="text2"/>
      <w:sz w:val="32"/>
      <w:szCs w:val="32"/>
    </w:rPr>
  </w:style>
  <w:style w:type="character" w:customStyle="1" w:styleId="ItadH1Char">
    <w:name w:val="Itad H1 Char"/>
    <w:basedOn w:val="ItadNormalTextChar"/>
    <w:link w:val="ItadH1"/>
    <w:rsid w:val="00B64DE3"/>
    <w:rPr>
      <w:rFonts w:ascii="Calibri" w:hAnsi="Calibri" w:cs="Arial"/>
      <w:b/>
      <w:bCs/>
      <w:color w:val="588B46" w:themeColor="text2"/>
      <w:sz w:val="32"/>
      <w:szCs w:val="32"/>
    </w:rPr>
  </w:style>
  <w:style w:type="paragraph" w:customStyle="1" w:styleId="Bannerheader">
    <w:name w:val="Banner header"/>
    <w:basedOn w:val="ItadH1"/>
    <w:link w:val="BannerheaderChar"/>
    <w:rsid w:val="00B64DE3"/>
    <w:rPr>
      <w:color w:val="FFFFFF" w:themeColor="background1"/>
      <w:sz w:val="36"/>
    </w:rPr>
  </w:style>
  <w:style w:type="character" w:customStyle="1" w:styleId="BannerheaderChar">
    <w:name w:val="Banner header Char"/>
    <w:basedOn w:val="ItadH1Char"/>
    <w:link w:val="Bannerheader"/>
    <w:rsid w:val="00B64DE3"/>
    <w:rPr>
      <w:rFonts w:ascii="Calibri" w:hAnsi="Calibri" w:cs="Arial"/>
      <w:b/>
      <w:bCs/>
      <w:color w:val="FFFFFF" w:themeColor="background1"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rsid w:val="00B64DE3"/>
    <w:pPr>
      <w:spacing w:after="200"/>
    </w:pPr>
    <w:rPr>
      <w:iCs/>
      <w:color w:val="3B3B3C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4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D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DE3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DE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4DE3"/>
    <w:rPr>
      <w:rFonts w:ascii="Calibri" w:hAnsi="Calibri" w:cs="Arial"/>
      <w:color w:val="3FB84E"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DE3"/>
    <w:rPr>
      <w:rFonts w:ascii="Calibri" w:hAnsi="Calibri" w:cs="Arial"/>
      <w:b/>
      <w:bCs/>
      <w:sz w:val="20"/>
      <w:szCs w:val="20"/>
    </w:rPr>
  </w:style>
  <w:style w:type="paragraph" w:customStyle="1" w:styleId="Figuresource">
    <w:name w:val="Figure source"/>
    <w:basedOn w:val="Normal"/>
    <w:link w:val="FiguresourceChar"/>
    <w:qFormat/>
    <w:rsid w:val="00B64DE3"/>
    <w:pPr>
      <w:jc w:val="right"/>
    </w:pPr>
    <w:rPr>
      <w:color w:val="767171" w:themeColor="background2" w:themeShade="8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64DE3"/>
    <w:rPr>
      <w:rFonts w:ascii="Calibri" w:hAnsi="Calibri" w:cs="Arial"/>
      <w:color w:val="3FB84E"/>
      <w:sz w:val="32"/>
      <w:szCs w:val="32"/>
    </w:rPr>
  </w:style>
  <w:style w:type="character" w:customStyle="1" w:styleId="FiguresourceChar">
    <w:name w:val="Figure source Char"/>
    <w:basedOn w:val="DefaultParagraphFont"/>
    <w:link w:val="Figuresource"/>
    <w:rsid w:val="00B64DE3"/>
    <w:rPr>
      <w:rFonts w:ascii="Calibri" w:hAnsi="Calibri" w:cs="Arial"/>
      <w:color w:val="767171" w:themeColor="background2" w:themeShade="80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4DE3"/>
    <w:pPr>
      <w:tabs>
        <w:tab w:val="center" w:pos="4513"/>
        <w:tab w:val="right" w:pos="9026"/>
      </w:tabs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64DE3"/>
    <w:rPr>
      <w:rFonts w:ascii="Calibri" w:hAnsi="Calibri" w:cs="Arial"/>
      <w:color w:val="3FB84E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B64DE3"/>
    <w:rPr>
      <w:rFonts w:ascii="Calibri" w:hAnsi="Calibri" w:cs="Arial"/>
    </w:rPr>
  </w:style>
  <w:style w:type="character" w:styleId="FootnoteReference">
    <w:name w:val="footnote reference"/>
    <w:basedOn w:val="DefaultParagraphFont"/>
    <w:uiPriority w:val="99"/>
    <w:rsid w:val="00B64DE3"/>
    <w:rPr>
      <w:rFonts w:asciiTheme="minorHAnsi" w:hAnsiTheme="minorHAnsi" w:cs="Arial"/>
      <w:position w:val="0"/>
      <w:sz w:val="20"/>
      <w:szCs w:val="20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DE3"/>
    <w:rPr>
      <w:rFonts w:ascii="Calibri" w:hAnsi="Calibri" w:cs="Arial"/>
      <w:color w:val="3FB84E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B64DE3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4DE3"/>
    <w:rPr>
      <w:rFonts w:ascii="Calibri" w:hAnsi="Calibri" w:cs="Arial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64D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DE3"/>
    <w:rPr>
      <w:rFonts w:ascii="Calibri" w:hAnsi="Calibri" w:cs="Ari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DE3"/>
    <w:rPr>
      <w:rFonts w:asciiTheme="majorHAnsi" w:eastAsiaTheme="majorEastAsia" w:hAnsiTheme="majorHAnsi" w:cstheme="majorBidi"/>
      <w:color w:val="B552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DE3"/>
    <w:rPr>
      <w:rFonts w:asciiTheme="majorHAnsi" w:eastAsiaTheme="majorEastAsia" w:hAnsiTheme="majorHAnsi" w:cstheme="majorBidi"/>
      <w:color w:val="7836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DE3"/>
    <w:rPr>
      <w:rFonts w:asciiTheme="majorHAnsi" w:eastAsiaTheme="majorEastAsia" w:hAnsiTheme="majorHAnsi" w:cstheme="majorBidi"/>
      <w:i/>
      <w:iCs/>
      <w:color w:val="78361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DE3"/>
    <w:rPr>
      <w:rFonts w:asciiTheme="majorHAnsi" w:eastAsiaTheme="majorEastAsia" w:hAnsiTheme="majorHAnsi" w:cstheme="majorBidi"/>
      <w:color w:val="58585A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DE3"/>
    <w:rPr>
      <w:rFonts w:asciiTheme="majorHAnsi" w:eastAsiaTheme="majorEastAsia" w:hAnsiTheme="majorHAnsi" w:cstheme="majorBidi"/>
      <w:i/>
      <w:iCs/>
      <w:color w:val="58585A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rsid w:val="00B64DE3"/>
    <w:rPr>
      <w:color w:val="3B3B3C" w:themeColor="hyperlink"/>
      <w:u w:val="single"/>
    </w:rPr>
  </w:style>
  <w:style w:type="paragraph" w:customStyle="1" w:styleId="ItadBullets">
    <w:name w:val="Itad Bullets"/>
    <w:basedOn w:val="ItadNormalText"/>
    <w:qFormat/>
    <w:rsid w:val="00B64DE3"/>
    <w:pPr>
      <w:numPr>
        <w:numId w:val="15"/>
      </w:numPr>
    </w:pPr>
    <w:rPr>
      <w:lang w:eastAsia="en-GB"/>
    </w:rPr>
  </w:style>
  <w:style w:type="paragraph" w:customStyle="1" w:styleId="ItadCaption">
    <w:name w:val="Itad Caption"/>
    <w:basedOn w:val="Normal"/>
    <w:next w:val="Normal"/>
    <w:link w:val="ItadCaptionChar"/>
    <w:qFormat/>
    <w:rsid w:val="00B64DE3"/>
    <w:pPr>
      <w:tabs>
        <w:tab w:val="left" w:pos="1420"/>
      </w:tabs>
      <w:spacing w:before="120" w:after="120"/>
    </w:pPr>
    <w:rPr>
      <w:color w:val="767171" w:themeColor="background2" w:themeShade="80"/>
      <w:sz w:val="18"/>
      <w:szCs w:val="18"/>
      <w:lang w:eastAsia="en-GB"/>
    </w:rPr>
  </w:style>
  <w:style w:type="character" w:customStyle="1" w:styleId="ItadCaptionChar">
    <w:name w:val="Itad Caption Char"/>
    <w:basedOn w:val="DefaultParagraphFont"/>
    <w:link w:val="ItadCaption"/>
    <w:rsid w:val="00B64DE3"/>
    <w:rPr>
      <w:rFonts w:ascii="Calibri" w:hAnsi="Calibri" w:cs="Arial"/>
      <w:color w:val="767171" w:themeColor="background2" w:themeShade="80"/>
      <w:sz w:val="18"/>
      <w:szCs w:val="18"/>
      <w:lang w:eastAsia="en-GB"/>
    </w:rPr>
  </w:style>
  <w:style w:type="paragraph" w:customStyle="1" w:styleId="ItadFigureText">
    <w:name w:val="Itad Figure Text"/>
    <w:basedOn w:val="Normal"/>
    <w:next w:val="ItadNormalText"/>
    <w:link w:val="ItadFigureTextChar"/>
    <w:qFormat/>
    <w:rsid w:val="004C0B95"/>
    <w:pPr>
      <w:numPr>
        <w:numId w:val="14"/>
      </w:numPr>
      <w:spacing w:before="240" w:after="120"/>
      <w:ind w:left="284" w:hanging="284"/>
    </w:pPr>
    <w:rPr>
      <w:b/>
      <w:color w:val="767171" w:themeColor="background2" w:themeShade="80"/>
      <w:sz w:val="18"/>
      <w:szCs w:val="18"/>
      <w:shd w:val="clear" w:color="auto" w:fill="FFFFFF"/>
      <w:lang w:eastAsia="en-GB"/>
    </w:rPr>
  </w:style>
  <w:style w:type="character" w:customStyle="1" w:styleId="ItadFigureTextChar">
    <w:name w:val="Itad Figure Text Char"/>
    <w:basedOn w:val="ItadCaptionChar"/>
    <w:link w:val="ItadFigureText"/>
    <w:rsid w:val="004C0B95"/>
    <w:rPr>
      <w:rFonts w:ascii="Calibri" w:hAnsi="Calibri" w:cs="Arial"/>
      <w:b/>
      <w:color w:val="767171" w:themeColor="background2" w:themeShade="80"/>
      <w:sz w:val="18"/>
      <w:szCs w:val="18"/>
      <w:lang w:eastAsia="en-GB"/>
    </w:rPr>
  </w:style>
  <w:style w:type="paragraph" w:customStyle="1" w:styleId="ItadFooter">
    <w:name w:val="Itad Footer"/>
    <w:basedOn w:val="ItadNormalText"/>
    <w:rsid w:val="00B64DE3"/>
    <w:pPr>
      <w:tabs>
        <w:tab w:val="clear" w:pos="1418"/>
        <w:tab w:val="right" w:pos="9072"/>
      </w:tabs>
      <w:spacing w:before="460" w:after="0"/>
      <w:contextualSpacing/>
    </w:pPr>
    <w:rPr>
      <w:sz w:val="18"/>
      <w:szCs w:val="18"/>
    </w:rPr>
  </w:style>
  <w:style w:type="paragraph" w:customStyle="1" w:styleId="Itadfootnotestyle">
    <w:name w:val="Itad footnote style"/>
    <w:basedOn w:val="FootnoteText"/>
    <w:link w:val="ItadfootnotestyleChar"/>
    <w:qFormat/>
    <w:rsid w:val="00B64DE3"/>
  </w:style>
  <w:style w:type="character" w:customStyle="1" w:styleId="ItadfootnotestyleChar">
    <w:name w:val="Itad footnote style Char"/>
    <w:basedOn w:val="FootnoteTextChar"/>
    <w:link w:val="Itadfootnotestyle"/>
    <w:rsid w:val="00B64DE3"/>
    <w:rPr>
      <w:rFonts w:ascii="Calibri" w:hAnsi="Calibri" w:cs="Arial"/>
      <w:sz w:val="16"/>
      <w:szCs w:val="16"/>
    </w:rPr>
  </w:style>
  <w:style w:type="table" w:customStyle="1" w:styleId="ItadGreenHeaderRow">
    <w:name w:val="Itad Green Header Row"/>
    <w:basedOn w:val="TableNormal"/>
    <w:uiPriority w:val="99"/>
    <w:qFormat/>
    <w:rsid w:val="00F74724"/>
    <w:pPr>
      <w:spacing w:after="0" w:line="240" w:lineRule="auto"/>
    </w:pPr>
    <w:rPr>
      <w:rFonts w:ascii="Calibri" w:hAnsi="Calibri" w:cs="Arial"/>
      <w:color w:val="3B3B3C" w:themeColor="text1"/>
      <w:szCs w:val="24"/>
    </w:rPr>
    <w:tblPr>
      <w:tblStyleRowBandSize w:val="1"/>
      <w:tblInd w:w="113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588B46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tadH1Numbered">
    <w:name w:val="Itad H1 (Numbered)"/>
    <w:basedOn w:val="Heading1"/>
    <w:next w:val="ItadNormalText"/>
    <w:qFormat/>
    <w:rsid w:val="00B64DE3"/>
    <w:pPr>
      <w:ind w:firstLine="0"/>
    </w:pPr>
    <w:rPr>
      <w:b/>
      <w:bCs/>
      <w:color w:val="588B46" w:themeColor="text2"/>
    </w:rPr>
  </w:style>
  <w:style w:type="paragraph" w:customStyle="1" w:styleId="ItadH2">
    <w:name w:val="Itad H2"/>
    <w:basedOn w:val="Normal"/>
    <w:next w:val="ItadNormalText"/>
    <w:link w:val="ItadH2Char"/>
    <w:qFormat/>
    <w:rsid w:val="00FD77F4"/>
    <w:pPr>
      <w:spacing w:before="240" w:after="120"/>
      <w:outlineLvl w:val="1"/>
    </w:pPr>
    <w:rPr>
      <w:b/>
      <w:bCs/>
      <w:color w:val="E37230" w:themeColor="accent1"/>
      <w:sz w:val="28"/>
      <w:szCs w:val="28"/>
    </w:rPr>
  </w:style>
  <w:style w:type="paragraph" w:customStyle="1" w:styleId="ItadH2Numbered">
    <w:name w:val="Itad H2 (Numbered)"/>
    <w:basedOn w:val="Heading2"/>
    <w:next w:val="ItadNormalText"/>
    <w:qFormat/>
    <w:rsid w:val="00FD77F4"/>
    <w:pPr>
      <w:spacing w:before="240"/>
      <w:ind w:left="567" w:hanging="567"/>
    </w:pPr>
    <w:rPr>
      <w:b/>
      <w:bCs/>
      <w:color w:val="E37230" w:themeColor="accent1"/>
      <w:sz w:val="28"/>
      <w:szCs w:val="28"/>
    </w:rPr>
  </w:style>
  <w:style w:type="paragraph" w:customStyle="1" w:styleId="ItadH3">
    <w:name w:val="Itad H3"/>
    <w:basedOn w:val="Normal"/>
    <w:next w:val="ItadNormalText"/>
    <w:qFormat/>
    <w:rsid w:val="00B64DE3"/>
    <w:pPr>
      <w:spacing w:before="240" w:after="120"/>
      <w:outlineLvl w:val="2"/>
    </w:pPr>
    <w:rPr>
      <w:b/>
      <w:bCs/>
      <w:color w:val="767171" w:themeColor="background2" w:themeShade="80"/>
      <w:sz w:val="24"/>
      <w:szCs w:val="24"/>
      <w:lang w:val="fr-FR"/>
    </w:rPr>
  </w:style>
  <w:style w:type="paragraph" w:customStyle="1" w:styleId="ItadH3Numbered">
    <w:name w:val="Itad H3 (Numbered)"/>
    <w:basedOn w:val="Heading3"/>
    <w:next w:val="ItadNormalText"/>
    <w:qFormat/>
    <w:rsid w:val="00FD77F4"/>
    <w:pPr>
      <w:ind w:left="680" w:hanging="680"/>
    </w:pPr>
    <w:rPr>
      <w:b/>
      <w:bCs/>
      <w:color w:val="767171" w:themeColor="background2" w:themeShade="80"/>
      <w:sz w:val="24"/>
      <w:szCs w:val="24"/>
    </w:rPr>
  </w:style>
  <w:style w:type="paragraph" w:customStyle="1" w:styleId="ItadH4">
    <w:name w:val="Itad H4"/>
    <w:basedOn w:val="Normal"/>
    <w:next w:val="ItadNormalText"/>
    <w:qFormat/>
    <w:rsid w:val="00FD77F4"/>
    <w:pPr>
      <w:spacing w:before="240" w:after="120"/>
      <w:outlineLvl w:val="3"/>
    </w:pPr>
    <w:rPr>
      <w:i/>
      <w:iCs/>
      <w:color w:val="767171" w:themeColor="background2" w:themeShade="80"/>
      <w:sz w:val="24"/>
      <w:szCs w:val="24"/>
    </w:rPr>
  </w:style>
  <w:style w:type="paragraph" w:customStyle="1" w:styleId="ItadH4Numbered">
    <w:name w:val="Itad H4 (Numbered)"/>
    <w:basedOn w:val="Heading4"/>
    <w:qFormat/>
    <w:rsid w:val="00B64DE3"/>
    <w:pPr>
      <w:ind w:left="907" w:hanging="907"/>
    </w:pPr>
    <w:rPr>
      <w:i/>
      <w:iCs/>
      <w:color w:val="767171" w:themeColor="background2" w:themeShade="80"/>
      <w:sz w:val="24"/>
      <w:szCs w:val="24"/>
    </w:rPr>
  </w:style>
  <w:style w:type="paragraph" w:customStyle="1" w:styleId="ItadH4Tables">
    <w:name w:val="Itad H4 (Tables)"/>
    <w:basedOn w:val="ItadH4"/>
    <w:next w:val="ItadNormalText"/>
    <w:qFormat/>
    <w:rsid w:val="00B64DE3"/>
    <w:pPr>
      <w:spacing w:before="0" w:after="0"/>
    </w:pPr>
    <w:rPr>
      <w:b/>
      <w:bCs/>
      <w:i w:val="0"/>
      <w:iCs w:val="0"/>
    </w:rPr>
  </w:style>
  <w:style w:type="paragraph" w:customStyle="1" w:styleId="ItadHeader">
    <w:name w:val="Itad Header"/>
    <w:basedOn w:val="Normal"/>
    <w:rsid w:val="00B64DE3"/>
    <w:pPr>
      <w:spacing w:after="480"/>
    </w:pPr>
    <w:rPr>
      <w:sz w:val="18"/>
      <w:szCs w:val="18"/>
    </w:rPr>
  </w:style>
  <w:style w:type="paragraph" w:customStyle="1" w:styleId="ItadHeading1Non-Contents">
    <w:name w:val="Itad Heading 1 (Non-Contents)"/>
    <w:basedOn w:val="ItadH1"/>
    <w:next w:val="ItadNormalText"/>
    <w:rsid w:val="00B64DE3"/>
  </w:style>
  <w:style w:type="paragraph" w:customStyle="1" w:styleId="ItadIntroText">
    <w:name w:val="Itad Intro Text"/>
    <w:basedOn w:val="Normal"/>
    <w:next w:val="ItadNormalText"/>
    <w:autoRedefine/>
    <w:qFormat/>
    <w:rsid w:val="000A2CB8"/>
    <w:pPr>
      <w:spacing w:before="120" w:after="120" w:line="320" w:lineRule="atLeast"/>
    </w:pPr>
    <w:rPr>
      <w:color w:val="767171" w:themeColor="background2" w:themeShade="80"/>
      <w:sz w:val="28"/>
      <w:szCs w:val="28"/>
    </w:rPr>
  </w:style>
  <w:style w:type="paragraph" w:customStyle="1" w:styleId="ItadMainTitle1">
    <w:name w:val="Itad Main Title 1"/>
    <w:basedOn w:val="Normal"/>
    <w:next w:val="Normal"/>
    <w:rsid w:val="00B64DE3"/>
    <w:pPr>
      <w:spacing w:after="440"/>
    </w:pPr>
    <w:rPr>
      <w:sz w:val="36"/>
      <w:szCs w:val="36"/>
    </w:rPr>
  </w:style>
  <w:style w:type="paragraph" w:customStyle="1" w:styleId="ItadMainTitle2">
    <w:name w:val="Itad Main Title 2"/>
    <w:basedOn w:val="Normal"/>
    <w:next w:val="Normal"/>
    <w:rsid w:val="00B64DE3"/>
    <w:rPr>
      <w:sz w:val="52"/>
      <w:szCs w:val="52"/>
    </w:rPr>
  </w:style>
  <w:style w:type="paragraph" w:customStyle="1" w:styleId="ItadMainTitle3">
    <w:name w:val="Itad Main Title 3"/>
    <w:basedOn w:val="Normal"/>
    <w:qFormat/>
    <w:rsid w:val="00B64DE3"/>
    <w:pPr>
      <w:spacing w:before="260"/>
      <w:contextualSpacing/>
    </w:pPr>
  </w:style>
  <w:style w:type="paragraph" w:customStyle="1" w:styleId="ItadNormalTextBold">
    <w:name w:val="Itad Normal Text (Bold)"/>
    <w:basedOn w:val="ItadNormalText"/>
    <w:next w:val="ItadNormalText"/>
    <w:qFormat/>
    <w:rsid w:val="00B64DE3"/>
    <w:rPr>
      <w:b/>
      <w:bCs/>
    </w:rPr>
  </w:style>
  <w:style w:type="paragraph" w:customStyle="1" w:styleId="ItadNormalTextWhite">
    <w:name w:val="Itad Normal Text (White)"/>
    <w:basedOn w:val="ItadNormalText"/>
    <w:next w:val="ItadNormalText"/>
    <w:qFormat/>
    <w:rsid w:val="00B64DE3"/>
    <w:rPr>
      <w:color w:val="FFFFFF" w:themeColor="background1"/>
    </w:rPr>
  </w:style>
  <w:style w:type="paragraph" w:customStyle="1" w:styleId="Itadnumberedtext">
    <w:name w:val="Itad numbered text"/>
    <w:basedOn w:val="ItadNormalText"/>
    <w:qFormat/>
    <w:rsid w:val="00B64DE3"/>
    <w:pPr>
      <w:numPr>
        <w:numId w:val="17"/>
      </w:numPr>
    </w:pPr>
  </w:style>
  <w:style w:type="table" w:customStyle="1" w:styleId="ItadPlain">
    <w:name w:val="Itad Plain"/>
    <w:basedOn w:val="TableNormal"/>
    <w:uiPriority w:val="99"/>
    <w:qFormat/>
    <w:rsid w:val="00344B24"/>
    <w:pPr>
      <w:spacing w:after="0" w:line="240" w:lineRule="auto"/>
    </w:pPr>
    <w:rPr>
      <w:sz w:val="24"/>
      <w:szCs w:val="24"/>
    </w:rPr>
    <w:tblPr/>
    <w:tcPr>
      <w:vAlign w:val="center"/>
    </w:tcPr>
    <w:tblStylePr w:type="firstRow">
      <w:rPr>
        <w:color w:val="E37230" w:themeColor="accent1"/>
      </w:rPr>
    </w:tblStylePr>
  </w:style>
  <w:style w:type="table" w:customStyle="1" w:styleId="ItadPlainHeaderRow">
    <w:name w:val="Itad Plain Header Row"/>
    <w:basedOn w:val="TableNormal"/>
    <w:uiPriority w:val="99"/>
    <w:qFormat/>
    <w:rsid w:val="00344B24"/>
    <w:pPr>
      <w:spacing w:after="0" w:line="240" w:lineRule="auto"/>
      <w:ind w:left="57"/>
    </w:pPr>
    <w:rPr>
      <w:sz w:val="24"/>
      <w:szCs w:val="24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wordWrap/>
        <w:ind w:leftChars="0" w:left="57"/>
      </w:pPr>
      <w:rPr>
        <w:b/>
        <w:color w:val="E37230" w:themeColor="accent1"/>
      </w:rPr>
      <w:tblPr/>
      <w:tcPr>
        <w:shd w:val="clear" w:color="auto" w:fill="B9D6AE" w:themeFill="text2" w:themeFillTint="66"/>
      </w:tcPr>
    </w:tblStylePr>
  </w:style>
  <w:style w:type="paragraph" w:customStyle="1" w:styleId="ItadPull-outBlock">
    <w:name w:val="Itad Pull-out Block"/>
    <w:basedOn w:val="Normal"/>
    <w:next w:val="ItadNormalText"/>
    <w:rsid w:val="00B64DE3"/>
    <w:pPr>
      <w:pBdr>
        <w:top w:val="single" w:sz="24" w:space="1" w:color="8CCA45"/>
        <w:left w:val="single" w:sz="24" w:space="4" w:color="8CCA45"/>
        <w:bottom w:val="single" w:sz="24" w:space="1" w:color="8CCA45"/>
        <w:right w:val="single" w:sz="24" w:space="4" w:color="8CCA45"/>
      </w:pBdr>
      <w:shd w:val="clear" w:color="auto" w:fill="8CCA45"/>
      <w:spacing w:before="360" w:after="360"/>
      <w:ind w:left="851" w:right="851"/>
    </w:pPr>
    <w:rPr>
      <w:color w:val="FFFFFF" w:themeColor="background1"/>
    </w:rPr>
  </w:style>
  <w:style w:type="paragraph" w:customStyle="1" w:styleId="ItadQuote">
    <w:name w:val="Itad Quote"/>
    <w:basedOn w:val="Normal"/>
    <w:next w:val="ItadNormalText"/>
    <w:qFormat/>
    <w:rsid w:val="00B64DE3"/>
    <w:pPr>
      <w:tabs>
        <w:tab w:val="left" w:pos="1420"/>
      </w:tabs>
      <w:spacing w:before="360" w:after="360"/>
      <w:ind w:left="851" w:right="851"/>
    </w:pPr>
    <w:rPr>
      <w:i/>
      <w:iCs/>
      <w:color w:val="767171" w:themeColor="background2" w:themeShade="80"/>
      <w:shd w:val="clear" w:color="auto" w:fill="FFFFFF"/>
      <w:lang w:eastAsia="en-GB"/>
    </w:rPr>
  </w:style>
  <w:style w:type="paragraph" w:customStyle="1" w:styleId="ItadPull-outBold">
    <w:name w:val="Itad Pull-out Bold"/>
    <w:basedOn w:val="ItadQuote"/>
    <w:next w:val="ItadNormalText"/>
    <w:rsid w:val="00B64DE3"/>
    <w:rPr>
      <w:b/>
      <w:i w:val="0"/>
    </w:rPr>
  </w:style>
  <w:style w:type="table" w:customStyle="1" w:styleId="ItadPull-outBox">
    <w:name w:val="Itad Pull-out Box"/>
    <w:basedOn w:val="TableNormal"/>
    <w:uiPriority w:val="99"/>
    <w:qFormat/>
    <w:rsid w:val="003D049F"/>
    <w:pPr>
      <w:spacing w:after="0" w:line="240" w:lineRule="auto"/>
    </w:pPr>
    <w:rPr>
      <w:rFonts w:ascii="Calibri" w:hAnsi="Calibri" w:cs="Arial"/>
      <w:sz w:val="24"/>
      <w:szCs w:val="24"/>
    </w:rPr>
    <w:tblPr>
      <w:tblInd w:w="113" w:type="dxa"/>
    </w:tblPr>
    <w:tcPr>
      <w:shd w:val="clear" w:color="auto" w:fill="DCEAD6" w:themeFill="text2" w:themeFillTint="33"/>
      <w:vAlign w:val="center"/>
    </w:tcPr>
  </w:style>
  <w:style w:type="paragraph" w:customStyle="1" w:styleId="ItadPull-outTint">
    <w:name w:val="Itad Pull-out Tint"/>
    <w:basedOn w:val="ItadPull-outBold"/>
    <w:next w:val="ItadNormalText"/>
    <w:rsid w:val="00B64DE3"/>
    <w:pPr>
      <w:pBdr>
        <w:top w:val="single" w:sz="24" w:space="0" w:color="F4F9E9"/>
        <w:left w:val="single" w:sz="24" w:space="4" w:color="F4F9E9"/>
        <w:bottom w:val="single" w:sz="24" w:space="1" w:color="F4F9E9"/>
        <w:right w:val="single" w:sz="24" w:space="4" w:color="F4F9E9"/>
      </w:pBdr>
      <w:shd w:val="clear" w:color="auto" w:fill="F4F9E9"/>
    </w:pPr>
    <w:rPr>
      <w:b w:val="0"/>
      <w:shd w:val="clear" w:color="auto" w:fill="F4F9E9"/>
    </w:rPr>
  </w:style>
  <w:style w:type="paragraph" w:customStyle="1" w:styleId="ItadSectionTitleBlock">
    <w:name w:val="Itad Section Title Block"/>
    <w:basedOn w:val="Normal"/>
    <w:next w:val="ItadNormalText"/>
    <w:link w:val="ItadSectionTitleBlockChar"/>
    <w:qFormat/>
    <w:rsid w:val="00B64DE3"/>
    <w:pPr>
      <w:tabs>
        <w:tab w:val="left" w:pos="1420"/>
      </w:tabs>
      <w:spacing w:before="240" w:after="360"/>
      <w:contextualSpacing/>
      <w:outlineLvl w:val="0"/>
    </w:pPr>
    <w:rPr>
      <w:rFonts w:ascii="CubeOT" w:hAnsi="CubeOT" w:cs="CubeOT"/>
      <w:noProof/>
      <w:color w:val="767171" w:themeColor="background2" w:themeShade="80"/>
      <w:position w:val="-80"/>
      <w:sz w:val="56"/>
      <w:szCs w:val="56"/>
      <w:lang w:eastAsia="en-GB"/>
    </w:rPr>
  </w:style>
  <w:style w:type="character" w:customStyle="1" w:styleId="ItadSectionTitleBlockChar">
    <w:name w:val="Itad Section Title Block Char"/>
    <w:basedOn w:val="DefaultParagraphFont"/>
    <w:link w:val="ItadSectionTitleBlock"/>
    <w:rsid w:val="00B64DE3"/>
    <w:rPr>
      <w:rFonts w:ascii="CubeOT" w:hAnsi="CubeOT" w:cs="CubeOT"/>
      <w:noProof/>
      <w:color w:val="767171" w:themeColor="background2" w:themeShade="80"/>
      <w:position w:val="-80"/>
      <w:sz w:val="56"/>
      <w:szCs w:val="56"/>
      <w:lang w:eastAsia="en-GB"/>
    </w:rPr>
  </w:style>
  <w:style w:type="paragraph" w:customStyle="1" w:styleId="ItadSectionTitleBlocknumbered">
    <w:name w:val="Itad Section Title Block numbered"/>
    <w:basedOn w:val="ItadSectionTitleBlock"/>
    <w:link w:val="ItadSectionTitleBlocknumberedChar"/>
    <w:qFormat/>
    <w:rsid w:val="00B64DE3"/>
    <w:pPr>
      <w:numPr>
        <w:numId w:val="18"/>
      </w:numPr>
      <w:tabs>
        <w:tab w:val="clear" w:pos="1420"/>
      </w:tabs>
    </w:pPr>
  </w:style>
  <w:style w:type="character" w:customStyle="1" w:styleId="ItadSectionTitleBlocknumberedChar">
    <w:name w:val="Itad Section Title Block numbered Char"/>
    <w:basedOn w:val="ItadSectionTitleBlockChar"/>
    <w:link w:val="ItadSectionTitleBlocknumbered"/>
    <w:rsid w:val="00B64DE3"/>
    <w:rPr>
      <w:rFonts w:ascii="CubeOT" w:hAnsi="CubeOT" w:cs="CubeOT"/>
      <w:noProof/>
      <w:color w:val="767171" w:themeColor="background2" w:themeShade="80"/>
      <w:position w:val="-80"/>
      <w:sz w:val="56"/>
      <w:szCs w:val="56"/>
      <w:lang w:eastAsia="en-GB"/>
    </w:rPr>
  </w:style>
  <w:style w:type="paragraph" w:customStyle="1" w:styleId="ItadSubbullets">
    <w:name w:val="Itad Sub bullets"/>
    <w:qFormat/>
    <w:rsid w:val="00B64DE3"/>
    <w:pPr>
      <w:numPr>
        <w:numId w:val="19"/>
      </w:numPr>
      <w:spacing w:before="120" w:after="120" w:line="240" w:lineRule="auto"/>
    </w:pPr>
    <w:rPr>
      <w:rFonts w:ascii="Calibri" w:hAnsi="Calibri" w:cs="Arial"/>
      <w:color w:val="000000"/>
      <w:lang w:eastAsia="en-GB"/>
    </w:rPr>
  </w:style>
  <w:style w:type="paragraph" w:customStyle="1" w:styleId="Itadtablestyle">
    <w:name w:val="Itad table style"/>
    <w:basedOn w:val="ItadFigureText"/>
    <w:link w:val="ItadtablestyleChar"/>
    <w:qFormat/>
    <w:rsid w:val="003D049F"/>
    <w:pPr>
      <w:numPr>
        <w:numId w:val="0"/>
      </w:numPr>
    </w:pPr>
  </w:style>
  <w:style w:type="character" w:customStyle="1" w:styleId="ItadtablestyleChar">
    <w:name w:val="Itad table style Char"/>
    <w:basedOn w:val="ItadFigureTextChar"/>
    <w:link w:val="Itadtablestyle"/>
    <w:rsid w:val="003D049F"/>
    <w:rPr>
      <w:rFonts w:ascii="Calibri" w:hAnsi="Calibri" w:cs="Arial"/>
      <w:b/>
      <w:color w:val="767171" w:themeColor="background2" w:themeShade="80"/>
      <w:sz w:val="18"/>
      <w:szCs w:val="18"/>
      <w:lang w:eastAsia="en-GB"/>
    </w:rPr>
  </w:style>
  <w:style w:type="paragraph" w:customStyle="1" w:styleId="Itadtabletext">
    <w:name w:val="Itad table text"/>
    <w:basedOn w:val="ItadNormalText"/>
    <w:link w:val="ItadtabletextChar"/>
    <w:qFormat/>
    <w:rsid w:val="00B64DE3"/>
    <w:pPr>
      <w:spacing w:before="60" w:after="60"/>
    </w:pPr>
    <w:rPr>
      <w:sz w:val="20"/>
    </w:rPr>
  </w:style>
  <w:style w:type="character" w:customStyle="1" w:styleId="ItadtabletextChar">
    <w:name w:val="Itad table text Char"/>
    <w:basedOn w:val="ItadNormalTextChar"/>
    <w:link w:val="Itadtabletext"/>
    <w:rsid w:val="00B64DE3"/>
    <w:rPr>
      <w:rFonts w:ascii="Calibri" w:hAnsi="Calibri" w:cs="Arial"/>
      <w:color w:val="3B3B3C" w:themeColor="text1"/>
      <w:sz w:val="20"/>
    </w:rPr>
  </w:style>
  <w:style w:type="paragraph" w:styleId="NoSpacing">
    <w:name w:val="No Spacing"/>
    <w:link w:val="NoSpacingChar"/>
    <w:uiPriority w:val="1"/>
    <w:rsid w:val="00B64DE3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64DE3"/>
    <w:rPr>
      <w:rFonts w:eastAsiaTheme="minorEastAsia"/>
      <w:lang w:val="en-US" w:eastAsia="zh-CN"/>
    </w:rPr>
  </w:style>
  <w:style w:type="character" w:styleId="PageNumber">
    <w:name w:val="page number"/>
    <w:basedOn w:val="DefaultParagraphFont"/>
    <w:uiPriority w:val="99"/>
    <w:semiHidden/>
    <w:rsid w:val="00B64DE3"/>
  </w:style>
  <w:style w:type="paragraph" w:customStyle="1" w:styleId="Sectionsubheading">
    <w:name w:val="Section subheading"/>
    <w:basedOn w:val="ItadH1"/>
    <w:link w:val="SectionsubheadingChar"/>
    <w:qFormat/>
    <w:rsid w:val="003D049F"/>
    <w:pPr>
      <w:spacing w:after="240"/>
    </w:pPr>
    <w:rPr>
      <w:b w:val="0"/>
      <w:bCs w:val="0"/>
    </w:rPr>
  </w:style>
  <w:style w:type="character" w:customStyle="1" w:styleId="SectionsubheadingChar">
    <w:name w:val="Section subheading Char"/>
    <w:basedOn w:val="ItadH1Char"/>
    <w:link w:val="Sectionsubheading"/>
    <w:rsid w:val="003D049F"/>
    <w:rPr>
      <w:rFonts w:ascii="Calibri" w:hAnsi="Calibri" w:cs="Arial"/>
      <w:b w:val="0"/>
      <w:bCs w:val="0"/>
      <w:color w:val="588B46" w:themeColor="text2"/>
      <w:sz w:val="32"/>
      <w:szCs w:val="32"/>
    </w:rPr>
  </w:style>
  <w:style w:type="table" w:styleId="TableGrid">
    <w:name w:val="Table Grid"/>
    <w:basedOn w:val="TableNormal"/>
    <w:uiPriority w:val="39"/>
    <w:rsid w:val="00B64D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TOC 1 ITAD V4"/>
    <w:basedOn w:val="Normal"/>
    <w:next w:val="Normal"/>
    <w:autoRedefine/>
    <w:uiPriority w:val="39"/>
    <w:rsid w:val="00B64DE3"/>
    <w:pPr>
      <w:tabs>
        <w:tab w:val="left" w:pos="284"/>
        <w:tab w:val="right" w:pos="9010"/>
      </w:tabs>
      <w:spacing w:before="240" w:after="120"/>
      <w:ind w:left="284" w:hanging="284"/>
    </w:pPr>
    <w:rPr>
      <w:rFonts w:eastAsiaTheme="minorEastAsia"/>
      <w:bCs/>
      <w:noProof/>
      <w:color w:val="3B3B3C" w:themeColor="text1"/>
      <w:lang w:eastAsia="en-GB"/>
    </w:rPr>
  </w:style>
  <w:style w:type="paragraph" w:styleId="TOC2">
    <w:name w:val="toc 2"/>
    <w:aliases w:val="TOC 2 ITAD V4"/>
    <w:basedOn w:val="Normal"/>
    <w:next w:val="Normal"/>
    <w:autoRedefine/>
    <w:uiPriority w:val="39"/>
    <w:rsid w:val="00B64DE3"/>
    <w:pPr>
      <w:tabs>
        <w:tab w:val="left" w:pos="1278"/>
        <w:tab w:val="right" w:pos="9010"/>
      </w:tabs>
      <w:spacing w:before="120" w:after="120"/>
      <w:ind w:left="1278" w:hanging="710"/>
    </w:pPr>
    <w:rPr>
      <w:iCs/>
      <w:noProof/>
    </w:rPr>
  </w:style>
  <w:style w:type="paragraph" w:styleId="TOC3">
    <w:name w:val="toc 3"/>
    <w:aliases w:val="TOC 3 ITAD V4"/>
    <w:basedOn w:val="Normal"/>
    <w:next w:val="Normal"/>
    <w:autoRedefine/>
    <w:uiPriority w:val="39"/>
    <w:rsid w:val="00B64DE3"/>
    <w:pPr>
      <w:tabs>
        <w:tab w:val="left" w:pos="1278"/>
        <w:tab w:val="right" w:pos="9010"/>
      </w:tabs>
      <w:spacing w:before="120" w:after="120"/>
      <w:ind w:left="1278" w:hanging="710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B64DE3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B64DE3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B64DE3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B64DE3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B64DE3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B64DE3"/>
    <w:pPr>
      <w:ind w:left="192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B64DE3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B55218" w:themeColor="accent1" w:themeShade="BF"/>
      <w:lang w:val="en-US"/>
    </w:rPr>
  </w:style>
  <w:style w:type="character" w:styleId="IntenseEmphasis">
    <w:name w:val="Intense Emphasis"/>
    <w:basedOn w:val="DefaultParagraphFont"/>
    <w:uiPriority w:val="21"/>
    <w:rsid w:val="00FD77F4"/>
    <w:rPr>
      <w:i/>
      <w:iCs/>
      <w:color w:val="E37230" w:themeColor="accent1"/>
    </w:rPr>
  </w:style>
  <w:style w:type="character" w:styleId="Strong">
    <w:name w:val="Strong"/>
    <w:basedOn w:val="DefaultParagraphFont"/>
    <w:uiPriority w:val="22"/>
    <w:qFormat/>
    <w:rsid w:val="00FD77F4"/>
    <w:rPr>
      <w:b/>
      <w:bCs/>
    </w:rPr>
  </w:style>
  <w:style w:type="character" w:styleId="Emphasis">
    <w:name w:val="Emphasis"/>
    <w:basedOn w:val="DefaultParagraphFont"/>
    <w:uiPriority w:val="20"/>
    <w:qFormat/>
    <w:rsid w:val="00FD77F4"/>
    <w:rPr>
      <w:i/>
      <w:iCs/>
      <w:color w:val="3B3B3C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031B1A"/>
    <w:rPr>
      <w:color w:val="605E5C"/>
      <w:shd w:val="clear" w:color="auto" w:fill="E1DFDD"/>
    </w:rPr>
  </w:style>
  <w:style w:type="table" w:customStyle="1" w:styleId="Itadpulloutbox2">
    <w:name w:val="Itad pullout box 2"/>
    <w:basedOn w:val="TableNormal"/>
    <w:uiPriority w:val="99"/>
    <w:rsid w:val="003D049F"/>
    <w:pPr>
      <w:spacing w:after="0" w:line="240" w:lineRule="auto"/>
    </w:pPr>
    <w:tblPr/>
    <w:tcPr>
      <w:shd w:val="clear" w:color="auto" w:fill="F2F2F2" w:themeFill="background1" w:themeFillShade="F2"/>
    </w:tcPr>
  </w:style>
  <w:style w:type="paragraph" w:customStyle="1" w:styleId="Boxheader">
    <w:name w:val="Box header"/>
    <w:basedOn w:val="ItadH2"/>
    <w:link w:val="BoxheaderChar"/>
    <w:qFormat/>
    <w:rsid w:val="003D049F"/>
    <w:pPr>
      <w:spacing w:before="120"/>
    </w:pPr>
  </w:style>
  <w:style w:type="table" w:customStyle="1" w:styleId="ItadPulloutBox3">
    <w:name w:val="Itad Pullout Box 3"/>
    <w:basedOn w:val="TableNormal"/>
    <w:uiPriority w:val="99"/>
    <w:rsid w:val="003D049F"/>
    <w:pPr>
      <w:spacing w:after="0" w:line="240" w:lineRule="auto"/>
    </w:pPr>
    <w:tblPr/>
    <w:tcPr>
      <w:shd w:val="clear" w:color="auto" w:fill="F9E2D5" w:themeFill="accent1" w:themeFillTint="33"/>
    </w:tcPr>
  </w:style>
  <w:style w:type="character" w:customStyle="1" w:styleId="ItadH2Char">
    <w:name w:val="Itad H2 Char"/>
    <w:basedOn w:val="DefaultParagraphFont"/>
    <w:link w:val="ItadH2"/>
    <w:rsid w:val="003D049F"/>
    <w:rPr>
      <w:rFonts w:ascii="Calibri" w:hAnsi="Calibri" w:cs="Arial"/>
      <w:b/>
      <w:bCs/>
      <w:color w:val="E37230" w:themeColor="accent1"/>
      <w:sz w:val="28"/>
      <w:szCs w:val="28"/>
    </w:rPr>
  </w:style>
  <w:style w:type="character" w:customStyle="1" w:styleId="BoxheaderChar">
    <w:name w:val="Box header Char"/>
    <w:basedOn w:val="ItadH2Char"/>
    <w:link w:val="Boxheader"/>
    <w:rsid w:val="003D049F"/>
    <w:rPr>
      <w:rFonts w:ascii="Calibri" w:hAnsi="Calibri" w:cs="Arial"/>
      <w:b/>
      <w:bCs/>
      <w:color w:val="E37230" w:themeColor="accent1"/>
      <w:sz w:val="28"/>
      <w:szCs w:val="28"/>
    </w:rPr>
  </w:style>
  <w:style w:type="paragraph" w:customStyle="1" w:styleId="Itadsectionheaderorange">
    <w:name w:val="Itad section header orange"/>
    <w:basedOn w:val="ItadSectionTitleBlock"/>
    <w:link w:val="ItadsectionheaderorangeChar"/>
    <w:qFormat/>
    <w:rsid w:val="0073761F"/>
    <w:rPr>
      <w:color w:val="E37230" w:themeColor="accent1"/>
    </w:rPr>
  </w:style>
  <w:style w:type="character" w:customStyle="1" w:styleId="ItadsectionheaderorangeChar">
    <w:name w:val="Itad section header orange Char"/>
    <w:basedOn w:val="ItadSectionTitleBlockChar"/>
    <w:link w:val="Itadsectionheaderorange"/>
    <w:rsid w:val="0073761F"/>
    <w:rPr>
      <w:rFonts w:ascii="CubeOT" w:hAnsi="CubeOT" w:cs="CubeOT"/>
      <w:noProof/>
      <w:color w:val="E37230" w:themeColor="accent1"/>
      <w:position w:val="-80"/>
      <w:sz w:val="56"/>
      <w:szCs w:val="56"/>
      <w:lang w:eastAsia="en-GB"/>
    </w:rPr>
  </w:style>
  <w:style w:type="paragraph" w:customStyle="1" w:styleId="Itadnumberedtableheader">
    <w:name w:val="Itad numbered table header"/>
    <w:basedOn w:val="Itadtablestyle"/>
    <w:link w:val="ItadnumberedtableheaderChar"/>
    <w:qFormat/>
    <w:rsid w:val="005B2ECA"/>
    <w:pPr>
      <w:numPr>
        <w:numId w:val="20"/>
      </w:numPr>
      <w:ind w:left="357" w:hanging="357"/>
    </w:pPr>
  </w:style>
  <w:style w:type="character" w:customStyle="1" w:styleId="ItadnumberedtableheaderChar">
    <w:name w:val="Itad numbered table header Char"/>
    <w:basedOn w:val="ItadtablestyleChar"/>
    <w:link w:val="Itadnumberedtableheader"/>
    <w:rsid w:val="005B2ECA"/>
    <w:rPr>
      <w:rFonts w:ascii="Calibri" w:hAnsi="Calibri" w:cs="Arial"/>
      <w:b/>
      <w:color w:val="767171" w:themeColor="background2" w:themeShade="80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6434C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ubtleEmphasis">
    <w:name w:val="Subtle Emphasis"/>
    <w:basedOn w:val="DefaultParagraphFont"/>
    <w:uiPriority w:val="19"/>
    <w:qFormat/>
    <w:rsid w:val="00F35426"/>
    <w:rPr>
      <w:i/>
      <w:iCs/>
      <w:color w:val="6B6B6D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rnanda.Pinheiro@itad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Giovanna.voltolina@itad.com" TargetMode="External"/><Relationship Id="rId17" Type="http://schemas.openxmlformats.org/officeDocument/2006/relationships/hyperlink" Target="https://www.itad.com/article/recommendationsto-co-create-and-or-not-to-co-creat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ad.com/abou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itad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ad.com/knowledge-product/evaluation-of-the-hewlett-foundations-strategy-to-apply-human-centred-design-to-improve-family-planning-and-reproductive-health-in-sub-saharan-africa/" TargetMode="External"/><Relationship Id="rId2" Type="http://schemas.openxmlformats.org/officeDocument/2006/relationships/hyperlink" Target="https://www.itad.com/project/evaluation-of-adolescents-360/" TargetMode="External"/><Relationship Id="rId1" Type="http://schemas.openxmlformats.org/officeDocument/2006/relationships/hyperlink" Target="https://www.itad.com/knowledge-product/mid-point-evaluation-uk-public-health-rapid-support-team-uk-phrst-final-report/" TargetMode="External"/><Relationship Id="rId4" Type="http://schemas.openxmlformats.org/officeDocument/2006/relationships/hyperlink" Target="https://www.itad.com/project/evaluation-of-gavis-support-to-civil-society-organisation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tad">
      <a:dk1>
        <a:srgbClr val="3B3B3C"/>
      </a:dk1>
      <a:lt1>
        <a:sysClr val="window" lastClr="FFFFFF"/>
      </a:lt1>
      <a:dk2>
        <a:srgbClr val="588B46"/>
      </a:dk2>
      <a:lt2>
        <a:srgbClr val="E7E6E6"/>
      </a:lt2>
      <a:accent1>
        <a:srgbClr val="E37230"/>
      </a:accent1>
      <a:accent2>
        <a:srgbClr val="89803D"/>
      </a:accent2>
      <a:accent3>
        <a:srgbClr val="3FB84E"/>
      </a:accent3>
      <a:accent4>
        <a:srgbClr val="F1B249"/>
      </a:accent4>
      <a:accent5>
        <a:srgbClr val="F4F142"/>
      </a:accent5>
      <a:accent6>
        <a:srgbClr val="8CCA45"/>
      </a:accent6>
      <a:hlink>
        <a:srgbClr val="3B3B3C"/>
      </a:hlink>
      <a:folHlink>
        <a:srgbClr val="F393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AB3E780B754289E9D247FD060B31" ma:contentTypeVersion="12" ma:contentTypeDescription="Create a new document." ma:contentTypeScope="" ma:versionID="511ea9633db9241c75558c057ac6000c">
  <xsd:schema xmlns:xsd="http://www.w3.org/2001/XMLSchema" xmlns:xs="http://www.w3.org/2001/XMLSchema" xmlns:p="http://schemas.microsoft.com/office/2006/metadata/properties" xmlns:ns3="9b490cce-45a6-4ccd-b3e8-d99a4fac4b63" xmlns:ns4="859c50a8-978c-4f9f-b215-434ad934c8a1" targetNamespace="http://schemas.microsoft.com/office/2006/metadata/properties" ma:root="true" ma:fieldsID="4571161158b77b84110619d2cc9d9188" ns3:_="" ns4:_="">
    <xsd:import namespace="9b490cce-45a6-4ccd-b3e8-d99a4fac4b63"/>
    <xsd:import namespace="859c50a8-978c-4f9f-b215-434ad934c8a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0cce-45a6-4ccd-b3e8-d99a4fac4b6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c50a8-978c-4f9f-b215-434ad934c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7F1F9-4E68-4E4A-B045-5DB30FDC3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3806E-4FC3-4670-A514-D18D039385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F91CF-94BD-47CA-BC05-8B87AF0E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90cce-45a6-4ccd-b3e8-d99a4fac4b63"/>
    <ds:schemaRef ds:uri="859c50a8-978c-4f9f-b215-434ad934c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483F6-D8F8-445F-8552-EA353FFBFD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Gibney</dc:creator>
  <cp:keywords/>
  <dc:description/>
  <cp:lastModifiedBy>Giovanna Voltolina</cp:lastModifiedBy>
  <cp:revision>184</cp:revision>
  <dcterms:created xsi:type="dcterms:W3CDTF">2021-04-08T22:07:00Z</dcterms:created>
  <dcterms:modified xsi:type="dcterms:W3CDTF">2021-04-09T16:10:00Z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0x010100AB85AB3E780B754289E9D247FD060B31</vt:lpwstr>
  </property>
</Properties>
</file>