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C1F7" w14:textId="77777777" w:rsidR="00254DEE" w:rsidRDefault="003E59A0" w:rsidP="007D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0"/>
          <w:lang w:val="fr-FR"/>
        </w:rPr>
      </w:pPr>
      <w:r w:rsidRPr="000E791C">
        <w:rPr>
          <w:rFonts w:ascii="Times New Roman" w:eastAsia="Times New Roman" w:hAnsi="Times New Roman" w:cs="Times New Roman"/>
          <w:b/>
          <w:noProof/>
          <w:color w:val="8DB3E2" w:themeColor="text2" w:themeTint="66"/>
          <w:sz w:val="24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4FE92" wp14:editId="2C370C92">
                <wp:simplePos x="0" y="0"/>
                <wp:positionH relativeFrom="column">
                  <wp:posOffset>-130810</wp:posOffset>
                </wp:positionH>
                <wp:positionV relativeFrom="paragraph">
                  <wp:posOffset>-15875</wp:posOffset>
                </wp:positionV>
                <wp:extent cx="2691765" cy="120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2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78B63F" id="Rectangle 3" o:spid="_x0000_s1026" style="position:absolute;margin-left:-10.3pt;margin-top:-1.25pt;width:211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xGpgIAAL8FAAAOAAAAZHJzL2Uyb0RvYy54bWysVEtv2zAMvg/YfxB0X22nSboGdYqgRYcB&#10;XRu0HXpWZTk2IImapMTJfv0oyXYf63YYloMi8fGR/Ezy7HyvJNkJ61rQJS2OckqE5lC1elPS7w9X&#10;nz5T4jzTFZOgRUkPwtHz5ccPZ51ZiAk0ICthCYJot+hMSRvvzSLLHG+EYu4IjNCorMEq5vFpN1ll&#10;WYfoSmaTPJ9nHdjKWODCOZReJiVdRvy6Ftzf1rUTnsiSYm4+njaeT+HMlmdssbHMNC3v02D/kIVi&#10;rcagI9Ql84xsbfsblGq5BQe1P+KgMqjrlotYA1ZT5G+quW+YEbEWJMeZkSb3/2D5zW5tSVuV9JgS&#10;zRR+ojskjemNFOQ40NMZt0Cre7O2/cvhNdS6r60K/1gF2UdKDyOlYu8JR+FkflqczGeUcNQVk3w+&#10;i5xnz97GOv9FgCLhUlKL0SOTbHftPEZE08EkBHMg2+qqlTI+QpuIC2nJjuEH9vtJdJVb9Q2qJJvn&#10;+EufGcXYDEk8HcQIH5stoMRgrwJIHcJoCAFTLkGSBU4SC/HmD1IEO6nvRI1khrpjIiNyCso4F9oX&#10;SdWwSiTx7I+5RMCAXGP8EbsHeF37gJ2y7O2Dq4hTMDrnf0ssOY8eMTJoPzqrVoN9D0BiVX3kZD+Q&#10;lKgJLD1BdcBWs5Bm0Bl+1eIXv2bOr5nFocPxxEXib/GoJXQlhf5GSQP253vyYI+zgFpKOhzikrof&#10;W2YFJfKrxik5LabTMPXxMZ2dTPBhX2qeXmr0Vl0AtlGBK8vweA32Xg7X2oJ6xH2zClFRxTTH2CXl&#10;3g6PC5+WC24sLlaraIaTbpi/1veGB/DAaujoh/0js6Zve48DcwPDwLPFm+5PtsFTw2rroW7jaDzz&#10;2vONWyI2cb/Rwhp6+Y5Wz3t3+QsAAP//AwBQSwMEFAAGAAgAAAAhADqyof7fAAAACQEAAA8AAABk&#10;cnMvZG93bnJldi54bWxMj01PwzAMhu9I/IfISFzQlrCtBZWmEyBxgcPEQOKaNe6H2jhVk62FX493&#10;gpstP3r9vPl2dr044RhaTxpulwoEUultS7WGz4+XxT2IEA1Z03tCDd8YYFtcXuQms36idzztYy04&#10;hEJmNDQxDpmUoWzQmbD0AxLfKj86E3kda2lHM3G46+VKqVQ60xJ/aMyAzw2W3f7oNEy7p7e2e+2w&#10;vdt9JZv6pqKfpNL6+mp+fAARcY5/MJz1WR0Kdjr4I9kgeg2LlUoZPQ8JCAY2ar0GcWAyTUAWufzf&#10;oPgFAAD//wMAUEsBAi0AFAAGAAgAAAAhALaDOJL+AAAA4QEAABMAAAAAAAAAAAAAAAAAAAAAAFtD&#10;b250ZW50X1R5cGVzXS54bWxQSwECLQAUAAYACAAAACEAOP0h/9YAAACUAQAACwAAAAAAAAAAAAAA&#10;AAAvAQAAX3JlbHMvLnJlbHNQSwECLQAUAAYACAAAACEAseCMRqYCAAC/BQAADgAAAAAAAAAAAAAA&#10;AAAuAgAAZHJzL2Uyb0RvYy54bWxQSwECLQAUAAYACAAAACEAOrKh/t8AAAAJAQAADwAAAAAAAAAA&#10;AAAAAAAABQAAZHJzL2Rvd25yZXYueG1sUEsFBgAAAAAEAAQA8wAAAAwGAAAAAA==&#10;" fillcolor="#548dd4 [1951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8DB3E2" w:themeColor="text2" w:themeTint="66"/>
          <w:sz w:val="24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9F53C" wp14:editId="6871E17A">
                <wp:simplePos x="0" y="0"/>
                <wp:positionH relativeFrom="column">
                  <wp:posOffset>2560320</wp:posOffset>
                </wp:positionH>
                <wp:positionV relativeFrom="paragraph">
                  <wp:posOffset>-15875</wp:posOffset>
                </wp:positionV>
                <wp:extent cx="2026285" cy="120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2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D4FF6" id="Rectangle 5" o:spid="_x0000_s1026" style="position:absolute;margin-left:201.6pt;margin-top:-1.25pt;width:159.55pt;height: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ObpQIAAL8FAAAOAAAAZHJzL2Uyb0RvYy54bWysVEtv2zAMvg/YfxB0X+0YSdYGdYqgRYcB&#10;XVu0HXpWZSkxIImapMTJfv0oyXYf63YYloMi8fGR/Ezy9GyvFdkJ51swNZ0clZQIw6Fpzbqm3x8u&#10;Px1T4gMzDVNgRE0PwtOz5ccPp51diAo2oBrhCIIYv+hsTTch2EVReL4RmvkjsMKgUoLTLODTrYvG&#10;sQ7RtSqqspwXHbjGOuDCe5ReZCVdJnwpBQ83UnoRiKop5hbS6dL5FM9iecoWa8fspuV9GuwfstCs&#10;NRh0hLpggZGta3+D0i134EGGIw66AClbLlINWM2kfFPN/YZZkWpBcrwdafL/D5Zf724daZuazigx&#10;TOMnukPSmFkrQWaRns76BVrd21vXvzxeY6176XT8xyrIPlF6GCkV+0A4CquymlfHiM1RN6nK+Sxx&#10;Xjx7W+fDFwGaxEtNHUZPTLLdlQ8YEU0HkxjMg2qby1ap9IhtIs6VIzuGHzjsq+SqtvobNFk2LfGX&#10;PzOKsRmyeD6IET41W0RJwV4FUCaGMRAD5lyipIicZBbSLRyUiHbK3AmJZMa6UyIjcg7KOBcmTLJq&#10;wxqRxbM/5pIAI7LE+CN2D/C69gE7Z9nbR1eRpmB0Lv+WWHYePVJkMGF01q0B9x6Awqr6yNl+IClT&#10;E1l6guaAreYgz6C3/LLFL37FfLhlDocOxxMXSbjBQyroagr9jZINuJ/vyaM9zgJqKelwiGvqf2yZ&#10;E5Sorwan5GQyncapT4/p7HOFD/dS8/RSY7b6HLCNJriyLE/XaB/UcJUO9CPum1WMiipmOMauKQ9u&#10;eJyHvFxwY3GxWiUznHTLwpW5tzyCR1ZjRz/sH5mzfdsHHJhrGAaeLd50f7aNngZW2wCyTaPxzGvP&#10;N26J1MT9Rotr6OU7WT3v3eUvAAAA//8DAFBLAwQUAAYACAAAACEAX9n6Rt8AAAAJAQAADwAAAGRy&#10;cy9kb3ducmV2LnhtbEyPwU7DMBBE70j8g7VIXFBr1yUtCnGqBokrEgUJcXPibRyI7Sh2m/D3LCd6&#10;XM3TzNtiN7uenXGMXfAKVksBDH0TTOdbBe9vz4sHYDFpb3QfPCr4wQi78vqq0LkJk3/F8yG1jEp8&#10;zLUCm9KQcx4bi07HZRjQU3YMo9OJzrHlZtQTlbueSyE23OnO04LVAz5ZbL4PJ6fg43gnKse3X+Yl&#10;q1xtP/crXk1K3d7M+0dgCef0D8OfPqlDSU51OHkTWa/gXqwloQoWMgNGwFbKNbCayE0GvCz45Qfl&#10;LwAAAP//AwBQSwECLQAUAAYACAAAACEAtoM4kv4AAADhAQAAEwAAAAAAAAAAAAAAAAAAAAAAW0Nv&#10;bnRlbnRfVHlwZXNdLnhtbFBLAQItABQABgAIAAAAIQA4/SH/1gAAAJQBAAALAAAAAAAAAAAAAAAA&#10;AC8BAABfcmVscy8ucmVsc1BLAQItABQABgAIAAAAIQCx/4ObpQIAAL8FAAAOAAAAAAAAAAAAAAAA&#10;AC4CAABkcnMvZTJvRG9jLnhtbFBLAQItABQABgAIAAAAIQBf2fpG3wAAAAkBAAAPAAAAAAAAAAAA&#10;AAAAAP8EAABkcnMvZG93bnJldi54bWxQSwUGAAAAAAQABADzAAAACwYAAAAA&#10;" fillcolor="#8db3e2 [1311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E7A0" wp14:editId="0939CAF5">
                <wp:simplePos x="0" y="0"/>
                <wp:positionH relativeFrom="column">
                  <wp:posOffset>4587875</wp:posOffset>
                </wp:positionH>
                <wp:positionV relativeFrom="paragraph">
                  <wp:posOffset>-15875</wp:posOffset>
                </wp:positionV>
                <wp:extent cx="1587500" cy="1206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20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33042" id="Rectangle 4" o:spid="_x0000_s1026" style="position:absolute;margin-left:361.25pt;margin-top:-1.25pt;width:125pt;height: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laqAIAAL8FAAAOAAAAZHJzL2Uyb0RvYy54bWysVN9v2yAQfp+0/wHxvtqOkraL6lRRq06T&#10;ujZqO/WZYkgsAceAxMn++h1guz+1h2kvGI7j++4+393Z+V4rshPOt2BqWh2VlAjDoWnNuqY/H66+&#10;nFLiAzMNU2BETQ/C0/PF509nnZ2LCWxANcIRBDF+3tmabkKw86LwfCM080dghcFLCU6zgEe3LhrH&#10;OkTXqpiU5XHRgWusAy68R+tlvqSLhC+l4OFWSi8CUTXF2EJaXVqf4loszth87ZjdtLwPg/1DFJq1&#10;BklHqEsWGNm69h2UbrkDDzIccdAFSNlykXLAbKryTTb3G2ZFygXF8XaUyf8/WH6zWznSNjWdUmKY&#10;xl90h6Ixs1aCTKM8nfVz9Lq3K9efPG5jrnvpdPxiFmSfJD2Mkop9IByN1ez0ZFai8hzvqkl5PEua&#10;F8+vrfPhmwBN4qamDtmTkmx37QMyouvgEsk8qLa5apVKh1gm4kI5smP4g8N+kp6qrf4BTbZhkSB9&#10;+s1oxmLI5tPBjPCp2CJKIntFoEykMRAJcyzRUkRNsgppFw5KRD9l7oREMTHvHMiInEkZ58KEKsXo&#10;N6wR2Yz65BDfxZIAI7JE/hG7B3id+4Cdo+z941ORumB8XGb2vz0eXyRmMGF8rFsD7iMAhVn1zNl/&#10;EClLE1V6guaApeYg96C3/KrFP37NfFgxh02HRYKDJNziIhV0NYV+R8kG3O+P7NEfewFvKemwiWvq&#10;f22ZE5So7wa75Gs1ncauT4fp7GSCB/fy5unljdnqC8AyqnBkWZ620T+oYSsd6EecN8vIilfMcOSu&#10;KQ9uOFyEPFxwYnGxXCY37HTLwrW5tzyCR1VjRT/sH5mzfdkHbJgbGBqezd9Uf/aNLw0stwFkm1rj&#10;Wddeb5wSqYj7iRbH0Mtz8nqeu4s/AAAA//8DAFBLAwQUAAYACAAAACEAroSZ4twAAAAJAQAADwAA&#10;AGRycy9kb3ducmV2LnhtbEyPwU7DMAyG70i8Q2QkLtOWUmktlKYTmsSB2xi7cMsa0xQap2qytnt7&#10;3BOcbMuffn8ud7PrxIhDaD0peNgkIJBqb1pqFJw+XtePIELUZHTnCRVcMcCuur0pdWH8RO84HmMj&#10;OIRCoRXYGPtCylBbdDpsfI/Euy8/OB15HBppBj1xuOtkmiSZdLolvmB1j3uL9c/x4hSMwWZ2Fafv&#10;7npY2beQT5+n/UGp+7v55RlExDn+wbDoszpU7HT2FzJBdAryNN0yqmC9VAae8qU5M5ltQVal/P9B&#10;9QsAAP//AwBQSwECLQAUAAYACAAAACEAtoM4kv4AAADhAQAAEwAAAAAAAAAAAAAAAAAAAAAAW0Nv&#10;bnRlbnRfVHlwZXNdLnhtbFBLAQItABQABgAIAAAAIQA4/SH/1gAAAJQBAAALAAAAAAAAAAAAAAAA&#10;AC8BAABfcmVscy8ucmVsc1BLAQItABQABgAIAAAAIQCT3TlaqAIAAL8FAAAOAAAAAAAAAAAAAAAA&#10;AC4CAABkcnMvZTJvRG9jLnhtbFBLAQItABQABgAIAAAAIQCuhJni3AAAAAkBAAAPAAAAAAAAAAAA&#10;AAAAAAIFAABkcnMvZG93bnJldi54bWxQSwUGAAAAAAQABADzAAAACwYAAAAA&#10;" fillcolor="#c6d9f1 [671]" stroked="f" strokeweight="2pt"/>
            </w:pict>
          </mc:Fallback>
        </mc:AlternateContent>
      </w:r>
      <w:r w:rsidR="000E791C" w:rsidRPr="000E791C"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0"/>
          <w:lang w:val="fr-FR"/>
        </w:rPr>
        <w:tab/>
      </w:r>
    </w:p>
    <w:p w14:paraId="7437E1AC" w14:textId="7A4F4B28" w:rsidR="00D27AAB" w:rsidRPr="008307AD" w:rsidRDefault="008307AD" w:rsidP="007D5B24">
      <w:pPr>
        <w:pStyle w:val="Subttulo"/>
        <w:spacing w:after="0" w:line="240" w:lineRule="auto"/>
        <w:jc w:val="center"/>
        <w:rPr>
          <w:rFonts w:eastAsia="MS Mincho"/>
          <w:sz w:val="24"/>
          <w:lang w:val="pt-BR" w:eastAsia="fr-FR"/>
        </w:rPr>
      </w:pPr>
      <w:r w:rsidRPr="008307AD">
        <w:rPr>
          <w:rFonts w:eastAsia="MS Mincho"/>
          <w:sz w:val="24"/>
          <w:lang w:val="pt-BR" w:eastAsia="fr-FR"/>
        </w:rPr>
        <w:t>Nota Conceitual</w:t>
      </w:r>
    </w:p>
    <w:p w14:paraId="401C88CB" w14:textId="36E89265" w:rsidR="0061250A" w:rsidRDefault="0061250A" w:rsidP="007D5B24">
      <w:pPr>
        <w:pStyle w:val="Subttulo"/>
        <w:spacing w:after="0" w:line="240" w:lineRule="auto"/>
        <w:jc w:val="center"/>
        <w:rPr>
          <w:rFonts w:eastAsia="MS Mincho"/>
          <w:b/>
          <w:color w:val="auto"/>
          <w:sz w:val="24"/>
          <w:lang w:val="pt-BR" w:eastAsia="fr-FR"/>
        </w:rPr>
      </w:pPr>
      <w:r w:rsidRPr="007F5279">
        <w:rPr>
          <w:rFonts w:eastAsia="MS Mincho"/>
          <w:b/>
          <w:color w:val="auto"/>
          <w:sz w:val="24"/>
          <w:lang w:val="pt-BR" w:eastAsia="fr-FR"/>
        </w:rPr>
        <w:t xml:space="preserve">WORKSHOP </w:t>
      </w:r>
      <w:r w:rsidR="007F5279" w:rsidRPr="007F5279">
        <w:rPr>
          <w:rFonts w:eastAsia="MS Mincho"/>
          <w:b/>
          <w:color w:val="auto"/>
          <w:sz w:val="24"/>
          <w:lang w:val="pt-BR" w:eastAsia="fr-FR"/>
        </w:rPr>
        <w:t xml:space="preserve">DE </w:t>
      </w:r>
      <w:r w:rsidR="0060697D">
        <w:rPr>
          <w:rFonts w:eastAsia="MS Mincho"/>
          <w:b/>
          <w:color w:val="auto"/>
          <w:sz w:val="24"/>
          <w:lang w:val="pt-BR" w:eastAsia="fr-FR"/>
        </w:rPr>
        <w:t>INDICADORES</w:t>
      </w:r>
    </w:p>
    <w:p w14:paraId="6EB8429D" w14:textId="77777777" w:rsidR="00C2753E" w:rsidRPr="00C2753E" w:rsidRDefault="00C2753E" w:rsidP="00C2753E">
      <w:pPr>
        <w:rPr>
          <w:lang w:val="pt-BR" w:eastAsia="fr-FR"/>
        </w:rPr>
      </w:pPr>
    </w:p>
    <w:p w14:paraId="1F118B7A" w14:textId="09B96C6E" w:rsidR="003E1AD3" w:rsidRDefault="007F5279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  <w:r>
        <w:rPr>
          <w:rFonts w:ascii="Arial Narrow" w:eastAsia="MS Mincho" w:hAnsi="Arial Narrow" w:cs="Cambria"/>
          <w:b/>
          <w:lang w:val="fr-FR" w:eastAsia="fr-FR"/>
        </w:rPr>
        <w:t>Informações básicas</w:t>
      </w:r>
    </w:p>
    <w:p w14:paraId="177A821E" w14:textId="77777777" w:rsidR="00C2753E" w:rsidRDefault="00C2753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</w:p>
    <w:p w14:paraId="4A7EEE8F" w14:textId="2DE07879" w:rsidR="006F768F" w:rsidRDefault="00B638E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  <w:r w:rsidRPr="00B638EE">
        <w:rPr>
          <w:rFonts w:ascii="Arial Narrow" w:eastAsia="MS Mincho" w:hAnsi="Arial Narrow" w:cs="Cambria"/>
          <w:lang w:val="pt-BR" w:eastAsia="fr-FR"/>
        </w:rPr>
        <w:t>O Centro de Aprendizagem em Avaliação e Resultados para o Brasil e a África Lusófona (FGV EESP Clear) tem sede na Fundação Get</w:t>
      </w:r>
      <w:r w:rsidR="00A31FCF">
        <w:rPr>
          <w:rFonts w:ascii="Arial Narrow" w:eastAsia="MS Mincho" w:hAnsi="Arial Narrow" w:cs="Cambria"/>
          <w:lang w:val="pt-BR" w:eastAsia="fr-FR"/>
        </w:rPr>
        <w:t>u</w:t>
      </w:r>
      <w:r w:rsidRPr="00B638EE">
        <w:rPr>
          <w:rFonts w:ascii="Arial Narrow" w:eastAsia="MS Mincho" w:hAnsi="Arial Narrow" w:cs="Cambria"/>
          <w:lang w:val="pt-BR" w:eastAsia="fr-FR"/>
        </w:rPr>
        <w:t xml:space="preserve">lio Vargas (FGV), um conceituado </w:t>
      </w:r>
      <w:proofErr w:type="spellStart"/>
      <w:r w:rsidRPr="00B638EE">
        <w:rPr>
          <w:rFonts w:ascii="Arial Narrow" w:eastAsia="MS Mincho" w:hAnsi="Arial Narrow" w:cs="Cambria"/>
          <w:i/>
          <w:lang w:val="pt-BR" w:eastAsia="fr-FR"/>
        </w:rPr>
        <w:t>think</w:t>
      </w:r>
      <w:proofErr w:type="spellEnd"/>
      <w:r w:rsidRPr="00B638EE">
        <w:rPr>
          <w:rFonts w:ascii="Arial Narrow" w:eastAsia="MS Mincho" w:hAnsi="Arial Narrow" w:cs="Cambria"/>
          <w:i/>
          <w:lang w:val="pt-BR" w:eastAsia="fr-FR"/>
        </w:rPr>
        <w:t xml:space="preserve"> </w:t>
      </w:r>
      <w:proofErr w:type="spellStart"/>
      <w:r w:rsidRPr="00B638EE">
        <w:rPr>
          <w:rFonts w:ascii="Arial Narrow" w:eastAsia="MS Mincho" w:hAnsi="Arial Narrow" w:cs="Cambria"/>
          <w:i/>
          <w:lang w:val="pt-BR" w:eastAsia="fr-FR"/>
        </w:rPr>
        <w:t>tank</w:t>
      </w:r>
      <w:proofErr w:type="spellEnd"/>
      <w:r w:rsidRPr="00B638EE">
        <w:rPr>
          <w:rFonts w:ascii="Arial Narrow" w:eastAsia="MS Mincho" w:hAnsi="Arial Narrow" w:cs="Cambria"/>
          <w:lang w:val="pt-BR" w:eastAsia="fr-FR"/>
        </w:rPr>
        <w:t xml:space="preserve"> e instituição de ensino superior dedicada à promoção do desenvolvimento econômico e social brasileiro. O FGV EESP Clear faz parte da Escola de Economia de São Paulo (EESP) como um núcleo do Centro de Estudos em Microeconomia Aplicada (C-Micro), beneficiando-se ainda do ambiente multidisciplinar da FGV, que conta com renomado programa acadêmico em Administração Pública e Governo da Escola de Administração de Empresas de São Paulo (EAESP).</w:t>
      </w:r>
    </w:p>
    <w:p w14:paraId="5C7A95D9" w14:textId="77777777" w:rsidR="00C2753E" w:rsidRDefault="00C2753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</w:p>
    <w:p w14:paraId="298164D8" w14:textId="65D38EBB" w:rsidR="00B638EE" w:rsidRDefault="00B638E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  <w:r w:rsidRPr="00B638EE">
        <w:rPr>
          <w:rFonts w:ascii="Arial Narrow" w:eastAsia="MS Mincho" w:hAnsi="Arial Narrow" w:cs="Cambria"/>
          <w:lang w:val="pt-BR" w:eastAsia="fr-FR"/>
        </w:rPr>
        <w:t xml:space="preserve">O FGV EESP Clear é um dos 6 centros regionais que compõem a Iniciativa CLEAR, uma ação global de diversas entidades e países que visa </w:t>
      </w:r>
      <w:r w:rsidR="006F768F">
        <w:rPr>
          <w:rFonts w:ascii="Arial Narrow" w:eastAsia="MS Mincho" w:hAnsi="Arial Narrow" w:cs="Cambria"/>
          <w:lang w:val="pt-BR" w:eastAsia="fr-FR"/>
        </w:rPr>
        <w:t>a</w:t>
      </w:r>
      <w:r w:rsidRPr="00B638EE">
        <w:rPr>
          <w:rFonts w:ascii="Arial Narrow" w:eastAsia="MS Mincho" w:hAnsi="Arial Narrow" w:cs="Cambria"/>
          <w:lang w:val="pt-BR" w:eastAsia="fr-FR"/>
        </w:rPr>
        <w:t xml:space="preserve">o aperfeiçoamento de políticas e programas através do fortalecimento de capacidades e sistemas de Monitoramento e Avaliação. Seguindo a linha de atuação da Iniciativa, o FGV </w:t>
      </w:r>
      <w:r>
        <w:rPr>
          <w:rFonts w:ascii="Arial Narrow" w:eastAsia="MS Mincho" w:hAnsi="Arial Narrow" w:cs="Cambria"/>
          <w:lang w:val="pt-BR" w:eastAsia="fr-FR"/>
        </w:rPr>
        <w:t>EESP Clear</w:t>
      </w:r>
      <w:r w:rsidRPr="00B638EE">
        <w:rPr>
          <w:rFonts w:ascii="Arial Narrow" w:eastAsia="MS Mincho" w:hAnsi="Arial Narrow" w:cs="Cambria"/>
          <w:lang w:val="pt-BR" w:eastAsia="fr-FR"/>
        </w:rPr>
        <w:t xml:space="preserve"> atua no Brasil e África Lusófona, a nível nacional e subnacional, em quatro principais eixos na área de M&amp;A: </w:t>
      </w:r>
      <w:r w:rsidRPr="006F768F">
        <w:rPr>
          <w:rFonts w:ascii="Arial Narrow" w:eastAsia="MS Mincho" w:hAnsi="Arial Narrow" w:cs="Cambria"/>
          <w:b/>
          <w:lang w:val="pt-BR" w:eastAsia="fr-FR"/>
        </w:rPr>
        <w:t>(i) Capacitação; (</w:t>
      </w:r>
      <w:proofErr w:type="spellStart"/>
      <w:r w:rsidRPr="006F768F">
        <w:rPr>
          <w:rFonts w:ascii="Arial Narrow" w:eastAsia="MS Mincho" w:hAnsi="Arial Narrow" w:cs="Cambria"/>
          <w:b/>
          <w:lang w:val="pt-BR" w:eastAsia="fr-FR"/>
        </w:rPr>
        <w:t>ii</w:t>
      </w:r>
      <w:proofErr w:type="spellEnd"/>
      <w:r w:rsidRPr="006F768F">
        <w:rPr>
          <w:rFonts w:ascii="Arial Narrow" w:eastAsia="MS Mincho" w:hAnsi="Arial Narrow" w:cs="Cambria"/>
          <w:b/>
          <w:lang w:val="pt-BR" w:eastAsia="fr-FR"/>
        </w:rPr>
        <w:t>) Assistência Técnica; (</w:t>
      </w:r>
      <w:proofErr w:type="spellStart"/>
      <w:r w:rsidRPr="006F768F">
        <w:rPr>
          <w:rFonts w:ascii="Arial Narrow" w:eastAsia="MS Mincho" w:hAnsi="Arial Narrow" w:cs="Cambria"/>
          <w:b/>
          <w:lang w:val="pt-BR" w:eastAsia="fr-FR"/>
        </w:rPr>
        <w:t>iii</w:t>
      </w:r>
      <w:proofErr w:type="spellEnd"/>
      <w:r w:rsidRPr="006F768F">
        <w:rPr>
          <w:rFonts w:ascii="Arial Narrow" w:eastAsia="MS Mincho" w:hAnsi="Arial Narrow" w:cs="Cambria"/>
          <w:b/>
          <w:lang w:val="pt-BR" w:eastAsia="fr-FR"/>
        </w:rPr>
        <w:t>) Geração de Novas Evidências; e (</w:t>
      </w:r>
      <w:proofErr w:type="spellStart"/>
      <w:r w:rsidRPr="006F768F">
        <w:rPr>
          <w:rFonts w:ascii="Arial Narrow" w:eastAsia="MS Mincho" w:hAnsi="Arial Narrow" w:cs="Cambria"/>
          <w:b/>
          <w:lang w:val="pt-BR" w:eastAsia="fr-FR"/>
        </w:rPr>
        <w:t>iv</w:t>
      </w:r>
      <w:proofErr w:type="spellEnd"/>
      <w:r w:rsidRPr="006F768F">
        <w:rPr>
          <w:rFonts w:ascii="Arial Narrow" w:eastAsia="MS Mincho" w:hAnsi="Arial Narrow" w:cs="Cambria"/>
          <w:b/>
          <w:lang w:val="pt-BR" w:eastAsia="fr-FR"/>
        </w:rPr>
        <w:t>) Difusão de Evidências e Conhecimentos</w:t>
      </w:r>
      <w:r w:rsidRPr="00B638EE">
        <w:rPr>
          <w:rFonts w:ascii="Arial Narrow" w:eastAsia="MS Mincho" w:hAnsi="Arial Narrow" w:cs="Cambria"/>
          <w:lang w:val="pt-BR" w:eastAsia="fr-FR"/>
        </w:rPr>
        <w:t>. Para se atingir a missão proposta, são realizadas parcerias com diversos agentes, incluindo governos, agentes privados, sociedade civil e academia.</w:t>
      </w:r>
    </w:p>
    <w:p w14:paraId="0017812A" w14:textId="77777777" w:rsidR="00C2753E" w:rsidRDefault="00C2753E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lang w:val="pt-BR" w:eastAsia="fr-FR"/>
        </w:rPr>
      </w:pPr>
    </w:p>
    <w:p w14:paraId="11BACDD2" w14:textId="65E6220C" w:rsidR="00CE50B6" w:rsidRPr="001F6BA5" w:rsidRDefault="00A71BF7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eastAsia="fr-FR"/>
        </w:rPr>
      </w:pPr>
      <w:proofErr w:type="spellStart"/>
      <w:r w:rsidRPr="001F6BA5">
        <w:rPr>
          <w:rFonts w:ascii="Arial Narrow" w:eastAsia="MS Mincho" w:hAnsi="Arial Narrow" w:cs="Cambria"/>
          <w:b/>
          <w:lang w:eastAsia="fr-FR"/>
        </w:rPr>
        <w:t>O</w:t>
      </w:r>
      <w:r w:rsidR="0069289F" w:rsidRPr="001F6BA5">
        <w:rPr>
          <w:rFonts w:ascii="Arial Narrow" w:eastAsia="MS Mincho" w:hAnsi="Arial Narrow" w:cs="Cambria"/>
          <w:b/>
          <w:lang w:eastAsia="fr-FR"/>
        </w:rPr>
        <w:t>bje</w:t>
      </w:r>
      <w:r w:rsidR="00A41BEA">
        <w:rPr>
          <w:rFonts w:ascii="Arial Narrow" w:eastAsia="MS Mincho" w:hAnsi="Arial Narrow" w:cs="Cambria"/>
          <w:b/>
          <w:lang w:eastAsia="fr-FR"/>
        </w:rPr>
        <w:t>tivos</w:t>
      </w:r>
      <w:proofErr w:type="spellEnd"/>
    </w:p>
    <w:p w14:paraId="70BC12B7" w14:textId="77777777" w:rsidR="00C2753E" w:rsidRDefault="00C2753E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76CB0415" w14:textId="33ECC17A" w:rsidR="00A41BEA" w:rsidRDefault="00A41BEA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A41BEA">
        <w:rPr>
          <w:rFonts w:ascii="Arial Narrow" w:eastAsia="MS Mincho" w:hAnsi="Arial Narrow" w:cs="Cambria"/>
          <w:lang w:val="pt-BR" w:eastAsia="fr-FR"/>
        </w:rPr>
        <w:t xml:space="preserve">O objetivo geral </w:t>
      </w:r>
      <w:r w:rsidR="00967387">
        <w:rPr>
          <w:rFonts w:ascii="Arial Narrow" w:eastAsia="MS Mincho" w:hAnsi="Arial Narrow" w:cs="Cambria"/>
          <w:lang w:val="pt-BR" w:eastAsia="fr-FR"/>
        </w:rPr>
        <w:t xml:space="preserve">do </w:t>
      </w:r>
      <w:r w:rsidR="00967387" w:rsidRPr="00967387">
        <w:rPr>
          <w:rFonts w:ascii="Arial Narrow" w:eastAsia="MS Mincho" w:hAnsi="Arial Narrow" w:cs="Cambria"/>
          <w:i/>
          <w:lang w:val="pt-BR" w:eastAsia="fr-FR"/>
        </w:rPr>
        <w:t>workshop</w:t>
      </w:r>
      <w:r w:rsidR="00967387">
        <w:rPr>
          <w:rFonts w:ascii="Arial Narrow" w:eastAsia="MS Mincho" w:hAnsi="Arial Narrow" w:cs="Cambria"/>
          <w:lang w:val="pt-BR" w:eastAsia="fr-FR"/>
        </w:rPr>
        <w:t xml:space="preserve"> </w:t>
      </w:r>
      <w:r w:rsidRPr="00A41BEA">
        <w:rPr>
          <w:rFonts w:ascii="Arial Narrow" w:eastAsia="MS Mincho" w:hAnsi="Arial Narrow" w:cs="Cambria"/>
          <w:lang w:val="pt-BR" w:eastAsia="fr-FR"/>
        </w:rPr>
        <w:t xml:space="preserve">é </w:t>
      </w:r>
      <w:r w:rsidRPr="00967387">
        <w:rPr>
          <w:rFonts w:ascii="Arial Narrow" w:eastAsia="MS Mincho" w:hAnsi="Arial Narrow" w:cs="Cambria"/>
          <w:lang w:val="pt-BR" w:eastAsia="fr-FR"/>
        </w:rPr>
        <w:t>capacita</w:t>
      </w:r>
      <w:r w:rsidR="001F0E11">
        <w:rPr>
          <w:rFonts w:ascii="Arial Narrow" w:eastAsia="MS Mincho" w:hAnsi="Arial Narrow" w:cs="Cambria"/>
          <w:lang w:val="pt-BR" w:eastAsia="fr-FR"/>
        </w:rPr>
        <w:t xml:space="preserve">r </w:t>
      </w:r>
      <w:r w:rsidR="008076DE">
        <w:rPr>
          <w:rFonts w:ascii="Arial Narrow" w:eastAsia="MS Mincho" w:hAnsi="Arial Narrow" w:cs="Cambria"/>
          <w:lang w:val="pt-BR" w:eastAsia="fr-FR"/>
        </w:rPr>
        <w:t xml:space="preserve">alunos de </w:t>
      </w:r>
      <w:r w:rsidR="00CC7F0C">
        <w:rPr>
          <w:rFonts w:ascii="Arial Narrow" w:eastAsia="MS Mincho" w:hAnsi="Arial Narrow" w:cs="Cambria"/>
          <w:lang w:val="pt-BR" w:eastAsia="fr-FR"/>
        </w:rPr>
        <w:t>p</w:t>
      </w:r>
      <w:r w:rsidR="008076DE">
        <w:rPr>
          <w:rFonts w:ascii="Arial Narrow" w:eastAsia="MS Mincho" w:hAnsi="Arial Narrow" w:cs="Cambria"/>
          <w:lang w:val="pt-BR" w:eastAsia="fr-FR"/>
        </w:rPr>
        <w:t xml:space="preserve">ós-graduação da </w:t>
      </w:r>
      <w:r w:rsidR="003437CA" w:rsidRPr="003437CA">
        <w:rPr>
          <w:rFonts w:ascii="Arial Narrow" w:eastAsia="MS Mincho" w:hAnsi="Arial Narrow" w:cs="Cambria"/>
          <w:lang w:val="pt-BR" w:eastAsia="fr-FR"/>
        </w:rPr>
        <w:t>Escola Nacional de Administração Pública</w:t>
      </w:r>
      <w:r w:rsidR="001F0E11" w:rsidRPr="001F0E11">
        <w:rPr>
          <w:rFonts w:ascii="Arial Narrow" w:eastAsia="MS Mincho" w:hAnsi="Arial Narrow" w:cs="Cambria"/>
          <w:lang w:val="pt-BR" w:eastAsia="fr-FR"/>
        </w:rPr>
        <w:t xml:space="preserve"> </w:t>
      </w:r>
      <w:r w:rsidR="00967387">
        <w:rPr>
          <w:rFonts w:ascii="Arial Narrow" w:eastAsia="MS Mincho" w:hAnsi="Arial Narrow" w:cs="Cambria"/>
          <w:lang w:val="pt-BR" w:eastAsia="fr-FR"/>
        </w:rPr>
        <w:t xml:space="preserve">em </w:t>
      </w:r>
      <w:r w:rsidRPr="00A41BEA">
        <w:rPr>
          <w:rFonts w:ascii="Arial Narrow" w:eastAsia="MS Mincho" w:hAnsi="Arial Narrow" w:cs="Cambria"/>
          <w:lang w:val="pt-BR" w:eastAsia="fr-FR"/>
        </w:rPr>
        <w:t xml:space="preserve">competências específicas </w:t>
      </w:r>
      <w:r w:rsidR="00967387">
        <w:rPr>
          <w:rFonts w:ascii="Arial Narrow" w:eastAsia="MS Mincho" w:hAnsi="Arial Narrow" w:cs="Cambria"/>
          <w:lang w:val="pt-BR" w:eastAsia="fr-FR"/>
        </w:rPr>
        <w:t xml:space="preserve">relacionadas </w:t>
      </w:r>
      <w:r w:rsidR="0060697D">
        <w:rPr>
          <w:rFonts w:ascii="Arial Narrow" w:eastAsia="MS Mincho" w:hAnsi="Arial Narrow" w:cs="Cambria"/>
          <w:lang w:val="pt-BR" w:eastAsia="fr-FR"/>
        </w:rPr>
        <w:t xml:space="preserve">ao </w:t>
      </w:r>
      <w:r w:rsidR="0060697D" w:rsidRPr="00A41BEA">
        <w:rPr>
          <w:rFonts w:ascii="Arial Narrow" w:eastAsia="MS Mincho" w:hAnsi="Arial Narrow" w:cs="Cambria"/>
          <w:lang w:val="pt-BR" w:eastAsia="fr-FR"/>
        </w:rPr>
        <w:t>monitoramento</w:t>
      </w:r>
      <w:r w:rsidRPr="00A41BEA">
        <w:rPr>
          <w:rFonts w:ascii="Arial Narrow" w:eastAsia="MS Mincho" w:hAnsi="Arial Narrow" w:cs="Cambria"/>
          <w:lang w:val="pt-BR" w:eastAsia="fr-FR"/>
        </w:rPr>
        <w:t xml:space="preserve"> e avaliação de políticas públic</w:t>
      </w:r>
      <w:r w:rsidR="008076DE">
        <w:rPr>
          <w:rFonts w:ascii="Arial Narrow" w:eastAsia="MS Mincho" w:hAnsi="Arial Narrow" w:cs="Cambria"/>
          <w:lang w:val="pt-BR" w:eastAsia="fr-FR"/>
        </w:rPr>
        <w:t>a</w:t>
      </w:r>
      <w:r w:rsidRPr="00A41BEA">
        <w:rPr>
          <w:rFonts w:ascii="Arial Narrow" w:eastAsia="MS Mincho" w:hAnsi="Arial Narrow" w:cs="Cambria"/>
          <w:lang w:val="pt-BR" w:eastAsia="fr-FR"/>
        </w:rPr>
        <w:t xml:space="preserve">s no contexto da gestão </w:t>
      </w:r>
      <w:r w:rsidR="00967387">
        <w:rPr>
          <w:rFonts w:ascii="Arial Narrow" w:eastAsia="MS Mincho" w:hAnsi="Arial Narrow" w:cs="Cambria"/>
          <w:lang w:val="pt-BR" w:eastAsia="fr-FR"/>
        </w:rPr>
        <w:t>baseada em</w:t>
      </w:r>
      <w:r w:rsidR="001F0E11">
        <w:rPr>
          <w:rFonts w:ascii="Arial Narrow" w:eastAsia="MS Mincho" w:hAnsi="Arial Narrow" w:cs="Cambria"/>
          <w:lang w:val="pt-BR" w:eastAsia="fr-FR"/>
        </w:rPr>
        <w:t xml:space="preserve"> evidências</w:t>
      </w:r>
      <w:r w:rsidR="00BB009E">
        <w:rPr>
          <w:rFonts w:ascii="Arial Narrow" w:eastAsia="MS Mincho" w:hAnsi="Arial Narrow" w:cs="Cambria"/>
          <w:lang w:val="pt-BR" w:eastAsia="fr-FR"/>
        </w:rPr>
        <w:t xml:space="preserve">, com ênfase na </w:t>
      </w:r>
      <w:r w:rsidR="0060697D">
        <w:rPr>
          <w:rFonts w:ascii="Arial Narrow" w:eastAsia="MS Mincho" w:hAnsi="Arial Narrow" w:cs="Cambria"/>
          <w:lang w:val="pt-BR" w:eastAsia="fr-FR"/>
        </w:rPr>
        <w:t xml:space="preserve">seleção </w:t>
      </w:r>
      <w:r w:rsidR="00A70C36">
        <w:rPr>
          <w:rFonts w:ascii="Arial Narrow" w:eastAsia="MS Mincho" w:hAnsi="Arial Narrow" w:cs="Cambria"/>
          <w:lang w:val="pt-BR" w:eastAsia="fr-FR"/>
        </w:rPr>
        <w:t>e construção</w:t>
      </w:r>
      <w:r w:rsidR="003819DD">
        <w:rPr>
          <w:rFonts w:ascii="Arial Narrow" w:eastAsia="MS Mincho" w:hAnsi="Arial Narrow" w:cs="Cambria"/>
          <w:lang w:val="pt-BR" w:eastAsia="fr-FR"/>
        </w:rPr>
        <w:t xml:space="preserve"> </w:t>
      </w:r>
      <w:r w:rsidR="0060697D">
        <w:rPr>
          <w:rFonts w:ascii="Arial Narrow" w:eastAsia="MS Mincho" w:hAnsi="Arial Narrow" w:cs="Cambria"/>
          <w:lang w:val="pt-BR" w:eastAsia="fr-FR"/>
        </w:rPr>
        <w:t>de indicadores</w:t>
      </w:r>
      <w:r w:rsidRPr="00A41BEA">
        <w:rPr>
          <w:rFonts w:ascii="Arial Narrow" w:eastAsia="MS Mincho" w:hAnsi="Arial Narrow" w:cs="Cambria"/>
          <w:lang w:val="pt-BR" w:eastAsia="fr-FR"/>
        </w:rPr>
        <w:t xml:space="preserve">. </w:t>
      </w:r>
      <w:r w:rsidR="00967387">
        <w:rPr>
          <w:rFonts w:ascii="Arial Narrow" w:eastAsia="MS Mincho" w:hAnsi="Arial Narrow" w:cs="Cambria"/>
          <w:lang w:val="pt-BR" w:eastAsia="fr-FR"/>
        </w:rPr>
        <w:t>A</w:t>
      </w:r>
      <w:r w:rsidRPr="00B638EE">
        <w:rPr>
          <w:rFonts w:ascii="Arial Narrow" w:eastAsia="MS Mincho" w:hAnsi="Arial Narrow" w:cs="Cambria"/>
          <w:lang w:val="pt-BR" w:eastAsia="fr-FR"/>
        </w:rPr>
        <w:t xml:space="preserve">o final </w:t>
      </w:r>
      <w:r w:rsidR="00967387" w:rsidRPr="00B638EE">
        <w:rPr>
          <w:rFonts w:ascii="Arial Narrow" w:eastAsia="MS Mincho" w:hAnsi="Arial Narrow" w:cs="Cambria"/>
          <w:lang w:val="pt-BR" w:eastAsia="fr-FR"/>
        </w:rPr>
        <w:t xml:space="preserve">do </w:t>
      </w:r>
      <w:r w:rsidR="00967387" w:rsidRPr="00967387">
        <w:rPr>
          <w:rFonts w:ascii="Arial Narrow" w:eastAsia="MS Mincho" w:hAnsi="Arial Narrow" w:cs="Cambria"/>
          <w:i/>
          <w:lang w:val="pt-BR" w:eastAsia="fr-FR"/>
        </w:rPr>
        <w:t>workshop</w:t>
      </w:r>
      <w:r w:rsidRPr="00B638EE">
        <w:rPr>
          <w:rFonts w:ascii="Arial Narrow" w:eastAsia="MS Mincho" w:hAnsi="Arial Narrow" w:cs="Cambria"/>
          <w:lang w:val="pt-BR" w:eastAsia="fr-FR"/>
        </w:rPr>
        <w:t xml:space="preserve">, </w:t>
      </w:r>
      <w:r w:rsidRPr="00D67469">
        <w:rPr>
          <w:rFonts w:ascii="Arial Narrow" w:eastAsia="MS Mincho" w:hAnsi="Arial Narrow" w:cs="Cambria"/>
          <w:lang w:val="pt-BR" w:eastAsia="fr-FR"/>
        </w:rPr>
        <w:t>os participantes serão capazes</w:t>
      </w:r>
      <w:r w:rsidRPr="00B638EE">
        <w:rPr>
          <w:rFonts w:ascii="Arial Narrow" w:eastAsia="MS Mincho" w:hAnsi="Arial Narrow" w:cs="Cambria"/>
          <w:lang w:val="pt-BR" w:eastAsia="fr-FR"/>
        </w:rPr>
        <w:t xml:space="preserve"> de:</w:t>
      </w:r>
    </w:p>
    <w:p w14:paraId="4129280C" w14:textId="77777777" w:rsidR="00C2753E" w:rsidRPr="00B638EE" w:rsidRDefault="00C2753E" w:rsidP="007D5B2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0A477431" w14:textId="4F97B751" w:rsidR="00994089" w:rsidRPr="00994089" w:rsidRDefault="00994089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c</w:t>
      </w:r>
      <w:r w:rsidRPr="00994089">
        <w:rPr>
          <w:rFonts w:ascii="Arial Narrow" w:eastAsia="MS Mincho" w:hAnsi="Arial Narrow" w:cs="Cambria"/>
          <w:lang w:val="pt-BR" w:eastAsia="fr-FR"/>
        </w:rPr>
        <w:t>ompreender</w:t>
      </w:r>
      <w:r>
        <w:rPr>
          <w:rFonts w:ascii="Arial Narrow" w:eastAsia="MS Mincho" w:hAnsi="Arial Narrow" w:cs="Cambria"/>
          <w:lang w:val="pt-BR" w:eastAsia="fr-FR"/>
        </w:rPr>
        <w:t xml:space="preserve"> conceitos básicos de </w:t>
      </w:r>
      <w:r w:rsidR="00967387">
        <w:rPr>
          <w:rFonts w:ascii="Arial Narrow" w:eastAsia="MS Mincho" w:hAnsi="Arial Narrow" w:cs="Cambria"/>
          <w:lang w:val="pt-BR" w:eastAsia="fr-FR"/>
        </w:rPr>
        <w:t>Monitoramento e Avaliação (</w:t>
      </w:r>
      <w:r>
        <w:rPr>
          <w:rFonts w:ascii="Arial Narrow" w:eastAsia="MS Mincho" w:hAnsi="Arial Narrow" w:cs="Cambria"/>
          <w:lang w:val="pt-BR" w:eastAsia="fr-FR"/>
        </w:rPr>
        <w:t>M</w:t>
      </w:r>
      <w:r w:rsidRPr="00994089">
        <w:rPr>
          <w:rFonts w:ascii="Arial Narrow" w:eastAsia="MS Mincho" w:hAnsi="Arial Narrow" w:cs="Cambria"/>
          <w:lang w:val="pt-BR" w:eastAsia="fr-FR"/>
        </w:rPr>
        <w:t>&amp;A</w:t>
      </w:r>
      <w:r w:rsidR="00967387">
        <w:rPr>
          <w:rFonts w:ascii="Arial Narrow" w:eastAsia="MS Mincho" w:hAnsi="Arial Narrow" w:cs="Cambria"/>
          <w:lang w:val="pt-BR" w:eastAsia="fr-FR"/>
        </w:rPr>
        <w:t>)</w:t>
      </w:r>
      <w:r w:rsidRPr="00994089">
        <w:rPr>
          <w:rFonts w:ascii="Arial Narrow" w:eastAsia="MS Mincho" w:hAnsi="Arial Narrow" w:cs="Cambria"/>
          <w:lang w:val="pt-BR" w:eastAsia="fr-FR"/>
        </w:rPr>
        <w:t xml:space="preserve"> </w:t>
      </w:r>
      <w:r w:rsidR="00466091">
        <w:rPr>
          <w:rFonts w:ascii="Arial Narrow" w:eastAsia="MS Mincho" w:hAnsi="Arial Narrow" w:cs="Cambria"/>
          <w:lang w:val="pt-BR" w:eastAsia="fr-FR"/>
        </w:rPr>
        <w:t xml:space="preserve">e seu papel no ciclo </w:t>
      </w:r>
      <w:r w:rsidRPr="00994089">
        <w:rPr>
          <w:rFonts w:ascii="Arial Narrow" w:eastAsia="MS Mincho" w:hAnsi="Arial Narrow" w:cs="Cambria"/>
          <w:lang w:val="pt-BR" w:eastAsia="fr-FR"/>
        </w:rPr>
        <w:t xml:space="preserve">de políticas </w:t>
      </w:r>
      <w:r w:rsidR="003F53B2">
        <w:rPr>
          <w:rFonts w:ascii="Arial Narrow" w:eastAsia="MS Mincho" w:hAnsi="Arial Narrow" w:cs="Cambria"/>
          <w:lang w:val="pt-BR" w:eastAsia="fr-FR"/>
        </w:rPr>
        <w:t>públicas</w:t>
      </w:r>
      <w:r w:rsidRPr="00994089">
        <w:rPr>
          <w:rFonts w:ascii="Arial Narrow" w:eastAsia="MS Mincho" w:hAnsi="Arial Narrow" w:cs="Cambria"/>
          <w:lang w:val="pt-BR" w:eastAsia="fr-FR"/>
        </w:rPr>
        <w:t>;</w:t>
      </w:r>
    </w:p>
    <w:p w14:paraId="299080CE" w14:textId="45BB15B1" w:rsidR="00EC458D" w:rsidRPr="0008089D" w:rsidRDefault="00994089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pt-BR" w:eastAsia="fr-FR"/>
        </w:rPr>
      </w:pPr>
      <w:r w:rsidRPr="007D0D82">
        <w:rPr>
          <w:rFonts w:ascii="Arial Narrow" w:eastAsia="MS Mincho" w:hAnsi="Arial Narrow" w:cs="Cambria"/>
          <w:lang w:val="pt-BR" w:eastAsia="fr-FR"/>
        </w:rPr>
        <w:t xml:space="preserve">compreender </w:t>
      </w:r>
      <w:r w:rsidR="0008089D">
        <w:rPr>
          <w:rFonts w:ascii="Arial Narrow" w:eastAsia="MS Mincho" w:hAnsi="Arial Narrow" w:cs="Cambria"/>
          <w:lang w:val="pt-BR" w:eastAsia="fr-FR"/>
        </w:rPr>
        <w:t xml:space="preserve">a relação entre </w:t>
      </w:r>
      <w:r w:rsidR="0014144B">
        <w:rPr>
          <w:rFonts w:ascii="Arial Narrow" w:eastAsia="MS Mincho" w:hAnsi="Arial Narrow" w:cs="Cambria"/>
          <w:lang w:val="pt-BR" w:eastAsia="fr-FR"/>
        </w:rPr>
        <w:t>a teoria da mudança</w:t>
      </w:r>
      <w:r w:rsidR="0008089D">
        <w:rPr>
          <w:rFonts w:ascii="Arial Narrow" w:eastAsia="MS Mincho" w:hAnsi="Arial Narrow" w:cs="Cambria"/>
          <w:lang w:val="pt-BR" w:eastAsia="fr-FR"/>
        </w:rPr>
        <w:t xml:space="preserve"> e</w:t>
      </w:r>
      <w:r w:rsidR="007D0D82">
        <w:rPr>
          <w:rFonts w:ascii="Arial Narrow" w:eastAsia="MS Mincho" w:hAnsi="Arial Narrow" w:cs="Cambria"/>
          <w:lang w:val="pt-BR" w:eastAsia="fr-FR"/>
        </w:rPr>
        <w:t xml:space="preserve"> indicado</w:t>
      </w:r>
      <w:r w:rsidR="0008089D">
        <w:rPr>
          <w:rFonts w:ascii="Arial Narrow" w:eastAsia="MS Mincho" w:hAnsi="Arial Narrow" w:cs="Cambria"/>
          <w:lang w:val="pt-BR" w:eastAsia="fr-FR"/>
        </w:rPr>
        <w:t>res;</w:t>
      </w:r>
    </w:p>
    <w:p w14:paraId="14CE641B" w14:textId="205BDD92" w:rsidR="0008089D" w:rsidRPr="00BC007E" w:rsidRDefault="00BC007E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entender critérios para a seleção de bons indicadores;</w:t>
      </w:r>
    </w:p>
    <w:p w14:paraId="7F4FDFFC" w14:textId="30451619" w:rsidR="00BC007E" w:rsidRPr="003B2A30" w:rsidRDefault="007A6B85" w:rsidP="007D5B24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 xml:space="preserve">compreender as etapas para a construção do </w:t>
      </w:r>
      <w:r w:rsidR="007E70C2">
        <w:rPr>
          <w:rFonts w:ascii="Arial Narrow" w:eastAsia="MS Mincho" w:hAnsi="Arial Narrow" w:cs="Cambria"/>
          <w:lang w:val="pt-BR" w:eastAsia="fr-FR"/>
        </w:rPr>
        <w:t>plano de monitoramento</w:t>
      </w:r>
      <w:r>
        <w:rPr>
          <w:rFonts w:ascii="Arial Narrow" w:eastAsia="MS Mincho" w:hAnsi="Arial Narrow" w:cs="Cambria"/>
          <w:lang w:val="pt-BR" w:eastAsia="fr-FR"/>
        </w:rPr>
        <w:t xml:space="preserve"> de uma política pública.</w:t>
      </w:r>
    </w:p>
    <w:p w14:paraId="61B70BC8" w14:textId="77777777" w:rsidR="0008089D" w:rsidRDefault="0008089D" w:rsidP="007D5B2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</w:p>
    <w:p w14:paraId="27AA2F63" w14:textId="3EDB541A" w:rsidR="00FC12CA" w:rsidRPr="001F6BA5" w:rsidRDefault="00994089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  <w:r w:rsidRPr="00994089">
        <w:rPr>
          <w:rFonts w:ascii="Arial Narrow" w:eastAsia="MS Mincho" w:hAnsi="Arial Narrow" w:cs="Cambria"/>
          <w:b/>
          <w:lang w:val="fr-FR" w:eastAsia="fr-FR"/>
        </w:rPr>
        <w:t>Abordagem</w:t>
      </w:r>
    </w:p>
    <w:p w14:paraId="7ECF389C" w14:textId="77777777" w:rsidR="00C2753E" w:rsidRDefault="00C2753E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</w:p>
    <w:p w14:paraId="09530E24" w14:textId="1D16D64A" w:rsidR="00330EDB" w:rsidRPr="00994089" w:rsidRDefault="00994089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O </w:t>
      </w:r>
      <w:r w:rsidR="00AD3686" w:rsidRPr="00967387">
        <w:rPr>
          <w:rFonts w:ascii="Arial Narrow" w:eastAsia="MS Mincho" w:hAnsi="Arial Narrow" w:cs="Times New Roman"/>
          <w:i/>
          <w:szCs w:val="24"/>
          <w:lang w:val="pt-BR" w:eastAsia="fr-FR"/>
        </w:rPr>
        <w:t>workshop</w:t>
      </w:r>
      <w:r w:rsidR="00AD3686"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de capacitação </w:t>
      </w:r>
      <w:r>
        <w:rPr>
          <w:rFonts w:ascii="Arial Narrow" w:eastAsia="MS Mincho" w:hAnsi="Arial Narrow" w:cs="Times New Roman"/>
          <w:szCs w:val="24"/>
          <w:lang w:val="pt-BR" w:eastAsia="fr-FR"/>
        </w:rPr>
        <w:t xml:space="preserve">irá durar </w:t>
      </w:r>
      <w:r w:rsidR="00761E62">
        <w:rPr>
          <w:rFonts w:ascii="Arial Narrow" w:eastAsia="MS Mincho" w:hAnsi="Arial Narrow" w:cs="Times New Roman"/>
          <w:b/>
          <w:szCs w:val="24"/>
          <w:u w:val="single"/>
          <w:lang w:val="pt-BR" w:eastAsia="fr-FR"/>
        </w:rPr>
        <w:t>8</w:t>
      </w:r>
      <w:r w:rsidR="0008089D">
        <w:rPr>
          <w:rFonts w:ascii="Arial Narrow" w:eastAsia="MS Mincho" w:hAnsi="Arial Narrow" w:cs="Times New Roman"/>
          <w:b/>
          <w:szCs w:val="24"/>
          <w:u w:val="single"/>
          <w:lang w:val="pt-BR" w:eastAsia="fr-FR"/>
        </w:rPr>
        <w:t xml:space="preserve"> horas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e </w:t>
      </w:r>
      <w:r>
        <w:rPr>
          <w:rFonts w:ascii="Arial Narrow" w:eastAsia="MS Mincho" w:hAnsi="Arial Narrow" w:cs="Times New Roman"/>
          <w:szCs w:val="24"/>
          <w:lang w:val="pt-BR" w:eastAsia="fr-FR"/>
        </w:rPr>
        <w:t>incluir</w:t>
      </w:r>
      <w:r w:rsidR="00EF26AE">
        <w:rPr>
          <w:rFonts w:ascii="Arial Narrow" w:eastAsia="MS Mincho" w:hAnsi="Arial Narrow" w:cs="Times New Roman"/>
          <w:szCs w:val="24"/>
          <w:lang w:val="pt-BR" w:eastAsia="fr-FR"/>
        </w:rPr>
        <w:t>á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duas fases:</w:t>
      </w:r>
    </w:p>
    <w:p w14:paraId="525233F3" w14:textId="1FE48104" w:rsidR="004E19BD" w:rsidRPr="00994089" w:rsidRDefault="00994089" w:rsidP="007D5B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  <w:r w:rsidRPr="00994089">
        <w:rPr>
          <w:rFonts w:ascii="Arial Narrow" w:eastAsia="MS Mincho" w:hAnsi="Arial Narrow" w:cs="Times New Roman"/>
          <w:b/>
          <w:szCs w:val="24"/>
          <w:lang w:val="pt-BR" w:eastAsia="fr-FR"/>
        </w:rPr>
        <w:t>Fase</w:t>
      </w:r>
      <w:r w:rsidR="003A1F6F" w:rsidRPr="00994089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1</w:t>
      </w:r>
      <w:r w:rsidR="00B916B1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(6 horas)</w:t>
      </w:r>
      <w:r w:rsidR="003A1F6F"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: 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>O foco será em</w:t>
      </w:r>
      <w:r w:rsidR="0008089D">
        <w:rPr>
          <w:rFonts w:ascii="Arial Narrow" w:eastAsia="MS Mincho" w:hAnsi="Arial Narrow" w:cs="Times New Roman"/>
          <w:szCs w:val="24"/>
          <w:lang w:val="pt-BR" w:eastAsia="fr-FR"/>
        </w:rPr>
        <w:t xml:space="preserve"> aulas expositivas abordando a teoria dos tópicos citados acima</w:t>
      </w:r>
      <w:r w:rsidR="0061555C">
        <w:rPr>
          <w:rFonts w:ascii="Arial Narrow" w:eastAsia="MS Mincho" w:hAnsi="Arial Narrow" w:cs="Times New Roman"/>
          <w:szCs w:val="24"/>
          <w:lang w:val="pt-BR" w:eastAsia="fr-FR"/>
        </w:rPr>
        <w:t>, com ênfase em exemplos práticos;</w:t>
      </w:r>
      <w:r w:rsidRPr="00994089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</w:p>
    <w:p w14:paraId="7CAD90CE" w14:textId="195CE987" w:rsidR="00F504D1" w:rsidRDefault="00994089" w:rsidP="007D5B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  <w:r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>Fase</w:t>
      </w:r>
      <w:r w:rsidR="003A1F6F"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2</w:t>
      </w:r>
      <w:r w:rsidR="00B916B1"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(</w:t>
      </w:r>
      <w:r w:rsidR="00910462">
        <w:rPr>
          <w:rFonts w:ascii="Arial Narrow" w:eastAsia="MS Mincho" w:hAnsi="Arial Narrow" w:cs="Times New Roman"/>
          <w:b/>
          <w:szCs w:val="24"/>
          <w:lang w:val="pt-BR" w:eastAsia="fr-FR"/>
        </w:rPr>
        <w:t>2</w:t>
      </w:r>
      <w:r w:rsidR="00B916B1" w:rsidRPr="00E2534F">
        <w:rPr>
          <w:rFonts w:ascii="Arial Narrow" w:eastAsia="MS Mincho" w:hAnsi="Arial Narrow" w:cs="Times New Roman"/>
          <w:b/>
          <w:szCs w:val="24"/>
          <w:lang w:val="pt-BR" w:eastAsia="fr-FR"/>
        </w:rPr>
        <w:t xml:space="preserve"> horas)</w:t>
      </w:r>
      <w:r w:rsidR="003A1F6F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: </w:t>
      </w:r>
      <w:r w:rsidR="00AE568D" w:rsidRPr="00E2534F">
        <w:rPr>
          <w:rFonts w:ascii="Arial Narrow" w:eastAsia="MS Mincho" w:hAnsi="Arial Narrow" w:cs="Times New Roman"/>
          <w:szCs w:val="24"/>
          <w:lang w:val="pt-BR" w:eastAsia="fr-FR"/>
        </w:rPr>
        <w:t>O foco será em</w:t>
      </w:r>
      <w:r w:rsidR="00333372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  <w:r w:rsidR="0008089D" w:rsidRPr="00E2534F">
        <w:rPr>
          <w:rFonts w:ascii="Arial Narrow" w:eastAsia="MS Mincho" w:hAnsi="Arial Narrow" w:cs="Times New Roman"/>
          <w:szCs w:val="24"/>
          <w:lang w:val="pt-BR" w:eastAsia="fr-FR"/>
        </w:rPr>
        <w:t>aplicações práticas do conhecimento adquirido nas aulas teóricas</w:t>
      </w:r>
      <w:r w:rsidR="0061555C">
        <w:rPr>
          <w:rFonts w:ascii="Arial Narrow" w:eastAsia="MS Mincho" w:hAnsi="Arial Narrow" w:cs="Times New Roman"/>
          <w:szCs w:val="24"/>
          <w:lang w:val="pt-BR" w:eastAsia="fr-FR"/>
        </w:rPr>
        <w:t xml:space="preserve">. Especificamente, </w:t>
      </w:r>
      <w:r w:rsidR="009931ED">
        <w:rPr>
          <w:rFonts w:ascii="Arial Narrow" w:eastAsia="MS Mincho" w:hAnsi="Arial Narrow" w:cs="Times New Roman"/>
          <w:szCs w:val="24"/>
          <w:lang w:val="pt-BR" w:eastAsia="fr-FR"/>
        </w:rPr>
        <w:t xml:space="preserve">a turma será dividida em grupos para o desenvolvimento e apresentação </w:t>
      </w:r>
      <w:r w:rsidR="006F5CC3">
        <w:rPr>
          <w:rFonts w:ascii="Arial Narrow" w:eastAsia="MS Mincho" w:hAnsi="Arial Narrow" w:cs="Times New Roman"/>
          <w:szCs w:val="24"/>
          <w:lang w:val="pt-BR" w:eastAsia="fr-FR"/>
        </w:rPr>
        <w:t>do plano de monitoramento</w:t>
      </w:r>
      <w:r w:rsidR="00EF26AE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 </w:t>
      </w:r>
      <w:r w:rsidR="00A00D40" w:rsidRPr="00E2534F">
        <w:rPr>
          <w:rFonts w:ascii="Arial Narrow" w:eastAsia="MS Mincho" w:hAnsi="Arial Narrow" w:cs="Times New Roman"/>
          <w:szCs w:val="24"/>
          <w:lang w:val="pt-BR" w:eastAsia="fr-FR"/>
        </w:rPr>
        <w:t xml:space="preserve">de </w:t>
      </w:r>
      <w:r w:rsidR="0045145C">
        <w:rPr>
          <w:rFonts w:ascii="Arial Narrow" w:eastAsia="MS Mincho" w:hAnsi="Arial Narrow" w:cs="Times New Roman"/>
          <w:szCs w:val="24"/>
          <w:lang w:val="pt-BR" w:eastAsia="fr-FR"/>
        </w:rPr>
        <w:t>uma política pública proposta pelos instrutores</w:t>
      </w:r>
      <w:r w:rsidR="00A70C36">
        <w:rPr>
          <w:rFonts w:ascii="Arial Narrow" w:eastAsia="MS Mincho" w:hAnsi="Arial Narrow" w:cs="Times New Roman"/>
          <w:szCs w:val="24"/>
          <w:lang w:val="pt-BR" w:eastAsia="fr-FR"/>
        </w:rPr>
        <w:t>. Ao final de cada apresentação os instrutores farão comentários sobre o trabalho desenvolvido pelo grupo</w:t>
      </w:r>
      <w:r w:rsidR="0045145C">
        <w:rPr>
          <w:rFonts w:ascii="Arial Narrow" w:eastAsia="MS Mincho" w:hAnsi="Arial Narrow" w:cs="Times New Roman"/>
          <w:szCs w:val="24"/>
          <w:lang w:val="pt-BR" w:eastAsia="fr-FR"/>
        </w:rPr>
        <w:t>.</w:t>
      </w:r>
    </w:p>
    <w:p w14:paraId="346AE735" w14:textId="0434A7DC" w:rsidR="00C2753E" w:rsidRDefault="00C2753E" w:rsidP="00C2753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 Narrow" w:eastAsia="MS Mincho" w:hAnsi="Arial Narrow" w:cs="Times New Roman"/>
          <w:b/>
          <w:szCs w:val="24"/>
          <w:lang w:val="pt-BR" w:eastAsia="fr-FR"/>
        </w:rPr>
      </w:pPr>
    </w:p>
    <w:p w14:paraId="731860F6" w14:textId="77777777" w:rsidR="00C2753E" w:rsidRDefault="00C2753E" w:rsidP="00C2753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 Narrow" w:eastAsia="MS Mincho" w:hAnsi="Arial Narrow" w:cs="Times New Roman"/>
          <w:szCs w:val="24"/>
          <w:lang w:val="pt-BR" w:eastAsia="fr-FR"/>
        </w:rPr>
      </w:pPr>
    </w:p>
    <w:p w14:paraId="7CE827BA" w14:textId="69C019A4" w:rsidR="00FC12CA" w:rsidRPr="001F6BA5" w:rsidRDefault="00F20F67" w:rsidP="007D5B24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val="fr-FR" w:eastAsia="fr-FR"/>
        </w:rPr>
      </w:pPr>
      <w:r>
        <w:rPr>
          <w:rFonts w:ascii="Arial Narrow" w:eastAsia="MS Mincho" w:hAnsi="Arial Narrow" w:cs="Cambria"/>
          <w:b/>
          <w:lang w:val="fr-FR" w:eastAsia="fr-FR"/>
        </w:rPr>
        <w:lastRenderedPageBreak/>
        <w:t>Conteúdo</w:t>
      </w:r>
    </w:p>
    <w:p w14:paraId="78316E2D" w14:textId="77777777" w:rsidR="00F04DC8" w:rsidRDefault="00F04DC8" w:rsidP="007D5B24">
      <w:pPr>
        <w:pStyle w:val="PargrafodaLista"/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</w:p>
    <w:p w14:paraId="6AE00E75" w14:textId="3577F296" w:rsidR="00D44A72" w:rsidRPr="0063798C" w:rsidRDefault="00E00977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Revisão de conceitos de M&amp;A</w:t>
      </w:r>
      <w:r w:rsidR="00D44A72" w:rsidRPr="0063798C">
        <w:rPr>
          <w:rFonts w:ascii="Arial Narrow" w:eastAsia="MS Mincho" w:hAnsi="Arial Narrow" w:cs="Cambria"/>
          <w:lang w:val="pt-BR" w:eastAsia="fr-FR"/>
        </w:rPr>
        <w:t>?</w:t>
      </w:r>
    </w:p>
    <w:p w14:paraId="309798DD" w14:textId="54B298A1" w:rsidR="00D44A72" w:rsidRPr="00D44A72" w:rsidRDefault="00D44A72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D44A72">
        <w:rPr>
          <w:rFonts w:ascii="Arial Narrow" w:eastAsia="MS Mincho" w:hAnsi="Arial Narrow" w:cs="Cambria"/>
          <w:lang w:val="pt-BR" w:eastAsia="fr-FR"/>
        </w:rPr>
        <w:t>Ciclo da política</w:t>
      </w:r>
      <w:r w:rsidR="00F04DC8">
        <w:rPr>
          <w:rFonts w:ascii="Arial Narrow" w:eastAsia="MS Mincho" w:hAnsi="Arial Narrow" w:cs="Cambria"/>
          <w:lang w:val="pt-BR" w:eastAsia="fr-FR"/>
        </w:rPr>
        <w:t xml:space="preserve"> pública</w:t>
      </w:r>
    </w:p>
    <w:p w14:paraId="13B70E99" w14:textId="3A636795" w:rsidR="00D44A72" w:rsidRPr="00D44A72" w:rsidRDefault="00434489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>
        <w:rPr>
          <w:rFonts w:ascii="Arial Narrow" w:eastAsia="MS Mincho" w:hAnsi="Arial Narrow" w:cs="Cambria"/>
          <w:lang w:val="pt-BR" w:eastAsia="fr-FR"/>
        </w:rPr>
        <w:t>Etapas da Teoria da Mudança</w:t>
      </w:r>
    </w:p>
    <w:p w14:paraId="0692EAE5" w14:textId="77777777" w:rsidR="00C2753E" w:rsidRPr="00D44A72" w:rsidRDefault="00C2753E" w:rsidP="007D5B24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3F224CC1" w14:textId="290F4D2C" w:rsidR="00D44A72" w:rsidRPr="0063798C" w:rsidRDefault="00D44A72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Cambria"/>
          <w:lang w:val="pt-BR" w:eastAsia="fr-FR"/>
        </w:rPr>
      </w:pPr>
      <w:r w:rsidRPr="0063798C">
        <w:rPr>
          <w:rFonts w:ascii="Arial Narrow" w:eastAsia="MS Mincho" w:hAnsi="Arial Narrow" w:cs="Cambria"/>
          <w:lang w:val="pt-BR" w:eastAsia="fr-FR"/>
        </w:rPr>
        <w:t xml:space="preserve"> </w:t>
      </w:r>
      <w:r w:rsidR="00763B7C">
        <w:rPr>
          <w:rFonts w:ascii="Arial Narrow" w:eastAsia="MS Mincho" w:hAnsi="Arial Narrow" w:cs="Cambria"/>
          <w:lang w:val="pt-BR" w:eastAsia="fr-FR"/>
        </w:rPr>
        <w:t>Indicadores</w:t>
      </w:r>
    </w:p>
    <w:p w14:paraId="6C682A32" w14:textId="61307DDE" w:rsidR="00544FFA" w:rsidRPr="00544FFA" w:rsidRDefault="00544FFA" w:rsidP="00544FFA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544FFA">
        <w:rPr>
          <w:rFonts w:ascii="Arial Narrow" w:eastAsia="MS Mincho" w:hAnsi="Arial Narrow" w:cs="Cambria"/>
          <w:lang w:val="pt-BR" w:eastAsia="fr-FR"/>
        </w:rPr>
        <w:t>Aspectos conceituais</w:t>
      </w:r>
    </w:p>
    <w:p w14:paraId="0578CDA1" w14:textId="7757A7E0" w:rsidR="00544FFA" w:rsidRPr="00544FFA" w:rsidRDefault="00544FFA" w:rsidP="00544FFA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544FFA">
        <w:rPr>
          <w:rFonts w:ascii="Arial Narrow" w:eastAsia="MS Mincho" w:hAnsi="Arial Narrow" w:cs="Cambria"/>
          <w:lang w:val="pt-BR" w:eastAsia="fr-FR"/>
        </w:rPr>
        <w:t>Construindo bons indicadores</w:t>
      </w:r>
    </w:p>
    <w:p w14:paraId="06754E18" w14:textId="35B06479" w:rsidR="00544FFA" w:rsidRPr="00544FFA" w:rsidRDefault="00544FFA" w:rsidP="00544FFA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544FFA">
        <w:rPr>
          <w:rFonts w:ascii="Arial Narrow" w:eastAsia="MS Mincho" w:hAnsi="Arial Narrow" w:cs="Cambria"/>
          <w:lang w:val="pt-BR" w:eastAsia="fr-FR"/>
        </w:rPr>
        <w:t>Fontes de dados</w:t>
      </w:r>
    </w:p>
    <w:p w14:paraId="19B21359" w14:textId="27FDEF85" w:rsidR="000A6144" w:rsidRDefault="00544FFA" w:rsidP="00544FFA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  <w:r w:rsidRPr="00544FFA">
        <w:rPr>
          <w:rFonts w:ascii="Arial Narrow" w:eastAsia="MS Mincho" w:hAnsi="Arial Narrow" w:cs="Cambria"/>
          <w:lang w:val="pt-BR" w:eastAsia="fr-FR"/>
        </w:rPr>
        <w:t>Plano de Monitoramento</w:t>
      </w:r>
    </w:p>
    <w:p w14:paraId="34552D1D" w14:textId="77777777" w:rsidR="00544FFA" w:rsidRPr="00CD3B9E" w:rsidRDefault="00544FFA" w:rsidP="00544FFA">
      <w:pPr>
        <w:widowControl w:val="0"/>
        <w:autoSpaceDE w:val="0"/>
        <w:autoSpaceDN w:val="0"/>
        <w:adjustRightInd w:val="0"/>
        <w:spacing w:after="0"/>
        <w:ind w:left="1440"/>
        <w:contextualSpacing/>
        <w:jc w:val="both"/>
        <w:rPr>
          <w:rFonts w:ascii="Arial Narrow" w:eastAsia="MS Mincho" w:hAnsi="Arial Narrow" w:cs="Cambria"/>
          <w:lang w:val="pt-BR" w:eastAsia="fr-FR"/>
        </w:rPr>
      </w:pPr>
    </w:p>
    <w:p w14:paraId="792A8C39" w14:textId="46CB4116" w:rsidR="003E59A0" w:rsidRPr="001F6BA5" w:rsidRDefault="00520BD0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Times New Roman"/>
          <w:b/>
          <w:lang w:eastAsia="fr-FR"/>
        </w:rPr>
      </w:pPr>
      <w:proofErr w:type="spellStart"/>
      <w:r w:rsidRPr="00520BD0">
        <w:rPr>
          <w:rFonts w:ascii="Arial Narrow" w:eastAsia="MS Mincho" w:hAnsi="Arial Narrow" w:cs="Times New Roman"/>
          <w:b/>
          <w:lang w:eastAsia="fr-FR"/>
        </w:rPr>
        <w:t>Datas</w:t>
      </w:r>
      <w:proofErr w:type="spellEnd"/>
      <w:r w:rsidRPr="00520BD0">
        <w:rPr>
          <w:rFonts w:ascii="Arial Narrow" w:eastAsia="MS Mincho" w:hAnsi="Arial Narrow" w:cs="Times New Roman"/>
          <w:b/>
          <w:lang w:eastAsia="fr-FR"/>
        </w:rPr>
        <w:t xml:space="preserve"> e </w:t>
      </w:r>
      <w:r w:rsidR="00372241">
        <w:rPr>
          <w:rFonts w:ascii="Arial Narrow" w:eastAsia="MS Mincho" w:hAnsi="Arial Narrow" w:cs="Times New Roman"/>
          <w:b/>
          <w:lang w:eastAsia="fr-FR"/>
        </w:rPr>
        <w:t>Local</w:t>
      </w:r>
    </w:p>
    <w:p w14:paraId="6A2E1241" w14:textId="77777777" w:rsidR="00DC71C1" w:rsidRDefault="00DC71C1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7052517A" w14:textId="792F20BC" w:rsidR="003E59A0" w:rsidRDefault="00C2753E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  <w:r>
        <w:rPr>
          <w:rFonts w:ascii="Arial Narrow" w:eastAsia="MS Mincho" w:hAnsi="Arial Narrow" w:cs="Times New Roman"/>
          <w:lang w:val="pt-BR" w:eastAsia="fr-FR"/>
        </w:rPr>
        <w:t>O workshop será realizado</w:t>
      </w:r>
      <w:r w:rsidR="00AE0330">
        <w:rPr>
          <w:rFonts w:ascii="Arial Narrow" w:eastAsia="MS Mincho" w:hAnsi="Arial Narrow" w:cs="Times New Roman"/>
          <w:lang w:val="pt-BR" w:eastAsia="fr-FR"/>
        </w:rPr>
        <w:t xml:space="preserve"> em plataforma online </w:t>
      </w:r>
      <w:r w:rsidR="00DB3419">
        <w:rPr>
          <w:rFonts w:ascii="Arial Narrow" w:eastAsia="MS Mincho" w:hAnsi="Arial Narrow" w:cs="Times New Roman"/>
          <w:lang w:val="pt-BR" w:eastAsia="fr-FR"/>
        </w:rPr>
        <w:t>a ser definida (possivelmente o Zoom)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, com duração </w:t>
      </w:r>
      <w:r w:rsidR="002C569D">
        <w:rPr>
          <w:rFonts w:ascii="Arial Narrow" w:eastAsia="MS Mincho" w:hAnsi="Arial Narrow" w:cs="Times New Roman"/>
          <w:lang w:val="pt-BR" w:eastAsia="fr-FR"/>
        </w:rPr>
        <w:t xml:space="preserve">total 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de </w:t>
      </w:r>
      <w:r w:rsidR="007B3661">
        <w:rPr>
          <w:rFonts w:ascii="Arial Narrow" w:eastAsia="MS Mincho" w:hAnsi="Arial Narrow" w:cs="Times New Roman"/>
          <w:lang w:val="pt-BR" w:eastAsia="fr-FR"/>
        </w:rPr>
        <w:t>8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 horas</w:t>
      </w:r>
      <w:r w:rsidR="002C569D">
        <w:rPr>
          <w:rFonts w:ascii="Arial Narrow" w:eastAsia="MS Mincho" w:hAnsi="Arial Narrow" w:cs="Times New Roman"/>
          <w:lang w:val="pt-BR" w:eastAsia="fr-FR"/>
        </w:rPr>
        <w:t>,</w:t>
      </w:r>
      <w:r w:rsidR="00DB3419">
        <w:rPr>
          <w:rFonts w:ascii="Arial Narrow" w:eastAsia="MS Mincho" w:hAnsi="Arial Narrow" w:cs="Times New Roman"/>
          <w:lang w:val="pt-BR" w:eastAsia="fr-FR"/>
        </w:rPr>
        <w:t xml:space="preserve"> 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distribuídas em </w:t>
      </w:r>
      <w:r w:rsidR="00991A1A">
        <w:rPr>
          <w:rFonts w:ascii="Arial Narrow" w:eastAsia="MS Mincho" w:hAnsi="Arial Narrow" w:cs="Times New Roman"/>
          <w:lang w:val="pt-BR" w:eastAsia="fr-FR"/>
        </w:rPr>
        <w:t>quatro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 sessões</w:t>
      </w:r>
      <w:r w:rsidR="00991A1A">
        <w:rPr>
          <w:rFonts w:ascii="Arial Narrow" w:eastAsia="MS Mincho" w:hAnsi="Arial Narrow" w:cs="Times New Roman"/>
          <w:lang w:val="pt-BR" w:eastAsia="fr-FR"/>
        </w:rPr>
        <w:t xml:space="preserve"> de 2</w:t>
      </w:r>
      <w:r w:rsidR="002C569D">
        <w:rPr>
          <w:rFonts w:ascii="Arial Narrow" w:eastAsia="MS Mincho" w:hAnsi="Arial Narrow" w:cs="Times New Roman"/>
          <w:lang w:val="pt-BR" w:eastAsia="fr-FR"/>
        </w:rPr>
        <w:t xml:space="preserve"> horas</w:t>
      </w:r>
      <w:r w:rsidR="00B019D4">
        <w:rPr>
          <w:rFonts w:ascii="Arial Narrow" w:eastAsia="MS Mincho" w:hAnsi="Arial Narrow" w:cs="Times New Roman"/>
          <w:lang w:val="pt-BR" w:eastAsia="fr-FR"/>
        </w:rPr>
        <w:t xml:space="preserve">. Será realizado 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nos dias </w:t>
      </w:r>
      <w:r w:rsidR="00E14CBD">
        <w:rPr>
          <w:rFonts w:ascii="Arial Narrow" w:eastAsia="MS Mincho" w:hAnsi="Arial Narrow" w:cs="Times New Roman"/>
          <w:lang w:val="pt-BR" w:eastAsia="fr-FR"/>
        </w:rPr>
        <w:t>2, 3,</w:t>
      </w:r>
      <w:r w:rsidR="00991A1A">
        <w:rPr>
          <w:rFonts w:ascii="Arial Narrow" w:eastAsia="MS Mincho" w:hAnsi="Arial Narrow" w:cs="Times New Roman"/>
          <w:lang w:val="pt-BR" w:eastAsia="fr-FR"/>
        </w:rPr>
        <w:t xml:space="preserve"> 4</w:t>
      </w:r>
      <w:r w:rsidR="00E14CBD">
        <w:rPr>
          <w:rFonts w:ascii="Arial Narrow" w:eastAsia="MS Mincho" w:hAnsi="Arial Narrow" w:cs="Times New Roman"/>
          <w:lang w:val="pt-BR" w:eastAsia="fr-FR"/>
        </w:rPr>
        <w:t xml:space="preserve"> e 5</w:t>
      </w:r>
      <w:r w:rsidR="00416448">
        <w:rPr>
          <w:rFonts w:ascii="Arial Narrow" w:eastAsia="MS Mincho" w:hAnsi="Arial Narrow" w:cs="Times New Roman"/>
          <w:lang w:val="pt-BR" w:eastAsia="fr-FR"/>
        </w:rPr>
        <w:t xml:space="preserve"> </w:t>
      </w:r>
      <w:r w:rsidR="009D14FA">
        <w:rPr>
          <w:rFonts w:ascii="Arial Narrow" w:eastAsia="MS Mincho" w:hAnsi="Arial Narrow" w:cs="Times New Roman"/>
          <w:lang w:val="pt-BR" w:eastAsia="fr-FR"/>
        </w:rPr>
        <w:t xml:space="preserve">de junho de 2020 das </w:t>
      </w:r>
      <w:r w:rsidR="00991A1A">
        <w:rPr>
          <w:rFonts w:ascii="Arial Narrow" w:eastAsia="MS Mincho" w:hAnsi="Arial Narrow" w:cs="Times New Roman"/>
          <w:lang w:val="pt-BR" w:eastAsia="fr-FR"/>
        </w:rPr>
        <w:t>10:00</w:t>
      </w:r>
      <w:r w:rsidR="00DC71C1">
        <w:rPr>
          <w:rFonts w:ascii="Arial Narrow" w:eastAsia="MS Mincho" w:hAnsi="Arial Narrow" w:cs="Times New Roman"/>
          <w:lang w:val="pt-BR" w:eastAsia="fr-FR"/>
        </w:rPr>
        <w:t xml:space="preserve"> às </w:t>
      </w:r>
      <w:r w:rsidR="00991A1A">
        <w:rPr>
          <w:rFonts w:ascii="Arial Narrow" w:eastAsia="MS Mincho" w:hAnsi="Arial Narrow" w:cs="Times New Roman"/>
          <w:lang w:val="pt-BR" w:eastAsia="fr-FR"/>
        </w:rPr>
        <w:t>12:00</w:t>
      </w:r>
      <w:r w:rsidR="00DC71C1">
        <w:rPr>
          <w:rFonts w:ascii="Arial Narrow" w:eastAsia="MS Mincho" w:hAnsi="Arial Narrow" w:cs="Times New Roman"/>
          <w:lang w:val="pt-BR" w:eastAsia="fr-FR"/>
        </w:rPr>
        <w:t>.</w:t>
      </w:r>
    </w:p>
    <w:p w14:paraId="4477323C" w14:textId="77777777" w:rsidR="00B019D4" w:rsidRPr="00520BD0" w:rsidRDefault="00B019D4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 w:val="20"/>
          <w:lang w:val="pt-BR" w:eastAsia="fr-FR"/>
        </w:rPr>
      </w:pPr>
    </w:p>
    <w:p w14:paraId="210CAF61" w14:textId="1D366D50" w:rsidR="00FC12CA" w:rsidRPr="001F6BA5" w:rsidRDefault="00520BD0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eastAsia="fr-FR"/>
        </w:rPr>
      </w:pPr>
      <w:proofErr w:type="spellStart"/>
      <w:r w:rsidRPr="00520BD0">
        <w:rPr>
          <w:rFonts w:ascii="Arial Narrow" w:eastAsia="MS Mincho" w:hAnsi="Arial Narrow" w:cs="Cambria"/>
          <w:b/>
          <w:lang w:eastAsia="fr-FR"/>
        </w:rPr>
        <w:t>Equipe</w:t>
      </w:r>
      <w:proofErr w:type="spellEnd"/>
      <w:r w:rsidRPr="00520BD0">
        <w:rPr>
          <w:rFonts w:ascii="Arial Narrow" w:eastAsia="MS Mincho" w:hAnsi="Arial Narrow" w:cs="Cambria"/>
          <w:b/>
          <w:lang w:eastAsia="fr-FR"/>
        </w:rPr>
        <w:t xml:space="preserve"> de </w:t>
      </w:r>
      <w:proofErr w:type="spellStart"/>
      <w:r w:rsidRPr="00520BD0">
        <w:rPr>
          <w:rFonts w:ascii="Arial Narrow" w:eastAsia="MS Mincho" w:hAnsi="Arial Narrow" w:cs="Cambria"/>
          <w:b/>
          <w:lang w:eastAsia="fr-FR"/>
        </w:rPr>
        <w:t>facilitação</w:t>
      </w:r>
      <w:proofErr w:type="spellEnd"/>
    </w:p>
    <w:p w14:paraId="1ED6B26C" w14:textId="77777777" w:rsidR="00DC71C1" w:rsidRDefault="00DC71C1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4D27DF96" w14:textId="77777777" w:rsidR="00F17E1E" w:rsidRPr="00F17E1E" w:rsidRDefault="00F17E1E" w:rsidP="00F17E1E">
      <w:pPr>
        <w:spacing w:before="120" w:after="20" w:line="360" w:lineRule="auto"/>
        <w:jc w:val="both"/>
        <w:rPr>
          <w:rFonts w:ascii="Cambria" w:hAnsi="Cambria"/>
          <w:b/>
          <w:u w:val="single"/>
          <w:lang w:val="pt-BR"/>
        </w:rPr>
      </w:pPr>
      <w:r w:rsidRPr="00F17E1E">
        <w:rPr>
          <w:rFonts w:ascii="Cambria" w:hAnsi="Cambria"/>
          <w:b/>
          <w:u w:val="single"/>
          <w:lang w:val="pt-BR"/>
        </w:rPr>
        <w:t>Gabriel Weber Costa</w:t>
      </w:r>
    </w:p>
    <w:p w14:paraId="0DB9657F" w14:textId="77777777" w:rsidR="00F17E1E" w:rsidRDefault="00F17E1E" w:rsidP="00F17E1E">
      <w:pPr>
        <w:spacing w:before="120" w:after="20" w:line="360" w:lineRule="auto"/>
        <w:jc w:val="both"/>
        <w:rPr>
          <w:rFonts w:ascii="Cambria" w:hAnsi="Cambria"/>
        </w:rPr>
      </w:pPr>
      <w:r w:rsidRPr="00F17E1E">
        <w:rPr>
          <w:rFonts w:ascii="Cambria" w:hAnsi="Cambria"/>
          <w:lang w:val="pt-BR"/>
        </w:rPr>
        <w:t xml:space="preserve">Pesquisador do FGV EESP Clear há 3 anos. Bacharel em Ciências Econômicas pela Universidade Federal de Pelotas, possui Mestrado em Economia pela Escola de Economia de São Paulo da Fundação </w:t>
      </w:r>
      <w:proofErr w:type="spellStart"/>
      <w:r w:rsidRPr="00F17E1E">
        <w:rPr>
          <w:rFonts w:ascii="Cambria" w:hAnsi="Cambria"/>
          <w:lang w:val="pt-BR"/>
        </w:rPr>
        <w:t>Getulio</w:t>
      </w:r>
      <w:proofErr w:type="spellEnd"/>
      <w:r w:rsidRPr="00F17E1E">
        <w:rPr>
          <w:rFonts w:ascii="Cambria" w:hAnsi="Cambria"/>
          <w:lang w:val="pt-BR"/>
        </w:rPr>
        <w:t xml:space="preserve"> Vargas e é doutorando em Economia pela mesma instituição. Tem experiência em desenvolver conteúdos sobre monitoramento e avaliação de políticas e programas, e em desenhar e conduzir avaliações de impacto, incluindo projetos nas áreas de educação, saúde e políticas sociais. </w:t>
      </w:r>
      <w:proofErr w:type="spellStart"/>
      <w:r>
        <w:rPr>
          <w:rFonts w:ascii="Cambria" w:hAnsi="Cambria"/>
        </w:rPr>
        <w:t>Participou</w:t>
      </w:r>
      <w:proofErr w:type="spellEnd"/>
      <w:r>
        <w:rPr>
          <w:rFonts w:ascii="Cambria" w:hAnsi="Cambria"/>
        </w:rPr>
        <w:t xml:space="preserve"> da </w:t>
      </w:r>
      <w:proofErr w:type="spellStart"/>
      <w:r>
        <w:rPr>
          <w:rFonts w:ascii="Cambria" w:hAnsi="Cambria"/>
        </w:rPr>
        <w:t>edição</w:t>
      </w:r>
      <w:proofErr w:type="spellEnd"/>
      <w:r>
        <w:rPr>
          <w:rFonts w:ascii="Cambria" w:hAnsi="Cambria"/>
        </w:rPr>
        <w:t xml:space="preserve"> de 2019 do </w:t>
      </w:r>
      <w:r w:rsidRPr="00F374A4">
        <w:rPr>
          <w:rFonts w:ascii="Cambria" w:hAnsi="Cambria"/>
        </w:rPr>
        <w:t>International Program for Development Evaluation Training (IPDET)</w:t>
      </w:r>
      <w:r>
        <w:rPr>
          <w:rFonts w:ascii="Cambria" w:hAnsi="Cambria"/>
        </w:rPr>
        <w:t>.</w:t>
      </w:r>
    </w:p>
    <w:p w14:paraId="58A6CED5" w14:textId="77777777" w:rsidR="00F17E1E" w:rsidRPr="00F17E1E" w:rsidRDefault="00F17E1E" w:rsidP="00F17E1E">
      <w:pPr>
        <w:spacing w:before="120" w:after="20" w:line="360" w:lineRule="auto"/>
        <w:jc w:val="both"/>
        <w:rPr>
          <w:rFonts w:ascii="Cambria" w:hAnsi="Cambria"/>
          <w:b/>
          <w:u w:val="single"/>
          <w:lang w:val="pt-BR"/>
        </w:rPr>
      </w:pPr>
      <w:r w:rsidRPr="00F17E1E">
        <w:rPr>
          <w:rFonts w:ascii="Cambria" w:hAnsi="Cambria"/>
          <w:b/>
          <w:u w:val="single"/>
          <w:lang w:val="pt-BR"/>
        </w:rPr>
        <w:t>Juliana Camargo</w:t>
      </w:r>
    </w:p>
    <w:p w14:paraId="1259A004" w14:textId="77777777" w:rsidR="00F17E1E" w:rsidRPr="00F17E1E" w:rsidRDefault="00F17E1E" w:rsidP="00F17E1E">
      <w:pPr>
        <w:spacing w:before="120" w:after="20" w:line="360" w:lineRule="auto"/>
        <w:jc w:val="both"/>
        <w:rPr>
          <w:rFonts w:ascii="Cambria" w:hAnsi="Cambria"/>
          <w:lang w:val="pt-BR"/>
        </w:rPr>
      </w:pPr>
      <w:r w:rsidRPr="00F17E1E">
        <w:rPr>
          <w:rFonts w:ascii="Cambria" w:hAnsi="Cambria"/>
          <w:lang w:val="pt-BR"/>
        </w:rPr>
        <w:t>Possui graduação e mestrado em Economia pela Universidade Federal do Rio Grande do Sul</w:t>
      </w:r>
      <w:r w:rsidRPr="00F17E1E">
        <w:rPr>
          <w:rFonts w:ascii="Dosis" w:hAnsi="Dosis"/>
          <w:color w:val="171B1E"/>
          <w:sz w:val="26"/>
          <w:szCs w:val="26"/>
          <w:lang w:val="pt-BR"/>
        </w:rPr>
        <w:t xml:space="preserve">, e </w:t>
      </w:r>
      <w:r w:rsidRPr="00F17E1E">
        <w:rPr>
          <w:rFonts w:ascii="Cambria" w:hAnsi="Cambria"/>
          <w:lang w:val="pt-BR"/>
        </w:rPr>
        <w:t xml:space="preserve">doutorado em Economia pela Escola de Economia de São Paulo da Fundação </w:t>
      </w:r>
      <w:proofErr w:type="spellStart"/>
      <w:r w:rsidRPr="00F17E1E">
        <w:rPr>
          <w:rFonts w:ascii="Cambria" w:hAnsi="Cambria"/>
          <w:lang w:val="pt-BR"/>
        </w:rPr>
        <w:t>Getulio</w:t>
      </w:r>
      <w:proofErr w:type="spellEnd"/>
      <w:r w:rsidRPr="00F17E1E">
        <w:rPr>
          <w:rFonts w:ascii="Cambria" w:hAnsi="Cambria"/>
          <w:lang w:val="pt-BR"/>
        </w:rPr>
        <w:t xml:space="preserve"> Vargas. Possui experiência como pesquisadora do Centro de Estudos em Microeconomia Aplicada (C-Micro/FGV) e do FGV EESP Clear. Atua principalmente na área de avaliação e monitoramento de políticas públicas e projetos sociais, economia da educação e microeconomia do desenvolvimento.</w:t>
      </w:r>
    </w:p>
    <w:p w14:paraId="4D6C8E95" w14:textId="77777777" w:rsidR="00F17E1E" w:rsidRPr="00F17E1E" w:rsidRDefault="00F17E1E" w:rsidP="00F17E1E">
      <w:pPr>
        <w:spacing w:before="120" w:after="20" w:line="360" w:lineRule="auto"/>
        <w:jc w:val="both"/>
        <w:rPr>
          <w:rFonts w:ascii="Cambria" w:hAnsi="Cambria"/>
          <w:lang w:val="pt-BR"/>
        </w:rPr>
      </w:pPr>
      <w:bookmarkStart w:id="0" w:name="_GoBack"/>
      <w:bookmarkEnd w:id="0"/>
    </w:p>
    <w:p w14:paraId="64EEE343" w14:textId="1EBCFAC2" w:rsidR="00B019D4" w:rsidRDefault="00B019D4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51B94A88" w14:textId="77777777" w:rsidR="00F17E1E" w:rsidRDefault="00F17E1E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15C17A5A" w14:textId="590F8540" w:rsidR="00B019D4" w:rsidRDefault="00B019D4" w:rsidP="007D5B24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Cambria"/>
          <w:b/>
          <w:lang w:eastAsia="fr-FR"/>
        </w:rPr>
      </w:pPr>
      <w:proofErr w:type="spellStart"/>
      <w:r w:rsidRPr="00B019D4">
        <w:rPr>
          <w:rFonts w:ascii="Arial Narrow" w:eastAsia="MS Mincho" w:hAnsi="Arial Narrow" w:cs="Cambria"/>
          <w:b/>
          <w:lang w:eastAsia="fr-FR"/>
        </w:rPr>
        <w:t>Perfil</w:t>
      </w:r>
      <w:proofErr w:type="spellEnd"/>
      <w:r w:rsidRPr="00B019D4">
        <w:rPr>
          <w:rFonts w:ascii="Arial Narrow" w:eastAsia="MS Mincho" w:hAnsi="Arial Narrow" w:cs="Cambria"/>
          <w:b/>
          <w:lang w:eastAsia="fr-FR"/>
        </w:rPr>
        <w:t xml:space="preserve"> dos </w:t>
      </w:r>
      <w:proofErr w:type="spellStart"/>
      <w:r w:rsidRPr="00B019D4">
        <w:rPr>
          <w:rFonts w:ascii="Arial Narrow" w:eastAsia="MS Mincho" w:hAnsi="Arial Narrow" w:cs="Cambria"/>
          <w:b/>
          <w:lang w:eastAsia="fr-FR"/>
        </w:rPr>
        <w:t>alunos</w:t>
      </w:r>
      <w:proofErr w:type="spellEnd"/>
    </w:p>
    <w:p w14:paraId="48752284" w14:textId="77777777" w:rsidR="00DC71C1" w:rsidRDefault="00DC71C1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4377DB57" w14:textId="7252DC9F" w:rsidR="00F20F67" w:rsidRPr="00F20F67" w:rsidRDefault="00DA6889" w:rsidP="00FE327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lang w:val="pt-BR" w:eastAsia="fr-FR"/>
        </w:rPr>
      </w:pPr>
      <w:r>
        <w:rPr>
          <w:rFonts w:ascii="Arial Narrow" w:eastAsia="MS Mincho" w:hAnsi="Arial Narrow" w:cs="Times New Roman"/>
          <w:lang w:val="pt-BR" w:eastAsia="fr-FR"/>
        </w:rPr>
        <w:t xml:space="preserve">Alunos de pós-graduação da </w:t>
      </w:r>
      <w:r w:rsidR="002E5BA3" w:rsidRPr="003437CA">
        <w:rPr>
          <w:rFonts w:ascii="Arial Narrow" w:eastAsia="MS Mincho" w:hAnsi="Arial Narrow" w:cs="Cambria"/>
          <w:lang w:val="pt-BR" w:eastAsia="fr-FR"/>
        </w:rPr>
        <w:t>Escola Nacional de Administração Pública</w:t>
      </w:r>
      <w:r w:rsidR="002E5BA3" w:rsidRPr="001F0E11">
        <w:rPr>
          <w:rFonts w:ascii="Arial Narrow" w:eastAsia="MS Mincho" w:hAnsi="Arial Narrow" w:cs="Cambria"/>
          <w:lang w:val="pt-BR" w:eastAsia="fr-FR"/>
        </w:rPr>
        <w:t xml:space="preserve"> </w:t>
      </w:r>
      <w:r>
        <w:rPr>
          <w:rFonts w:ascii="Arial Narrow" w:eastAsia="MS Mincho" w:hAnsi="Arial Narrow" w:cs="Times New Roman"/>
          <w:lang w:val="pt-BR" w:eastAsia="fr-FR"/>
        </w:rPr>
        <w:t>com interesse na área de Políticas Públicas</w:t>
      </w:r>
      <w:r w:rsidR="00CE1989">
        <w:rPr>
          <w:rFonts w:ascii="Arial Narrow" w:eastAsia="MS Mincho" w:hAnsi="Arial Narrow" w:cs="Times New Roman"/>
          <w:lang w:val="pt-BR" w:eastAsia="fr-FR"/>
        </w:rPr>
        <w:t xml:space="preserve">. É recomendado que os participantes possuam </w:t>
      </w:r>
      <w:r w:rsidR="00FE3271">
        <w:rPr>
          <w:rFonts w:ascii="Arial Narrow" w:eastAsia="MS Mincho" w:hAnsi="Arial Narrow" w:cs="Times New Roman"/>
          <w:lang w:val="pt-BR" w:eastAsia="fr-FR"/>
        </w:rPr>
        <w:t xml:space="preserve">conhecimento prévio </w:t>
      </w:r>
      <w:r w:rsidR="00E7430C">
        <w:rPr>
          <w:rFonts w:ascii="Arial Narrow" w:eastAsia="MS Mincho" w:hAnsi="Arial Narrow" w:cs="Times New Roman"/>
          <w:lang w:val="pt-BR" w:eastAsia="fr-FR"/>
        </w:rPr>
        <w:t>sobre monitoramento e avaliação, particularmente sobre teoria da mudança/modelo lógico.</w:t>
      </w:r>
    </w:p>
    <w:p w14:paraId="43160F33" w14:textId="77777777" w:rsidR="003202FD" w:rsidRPr="00120B90" w:rsidRDefault="003202FD" w:rsidP="007D5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Times New Roman"/>
          <w:lang w:val="pt-BR" w:eastAsia="fr-FR"/>
        </w:rPr>
      </w:pPr>
    </w:p>
    <w:p w14:paraId="4051EDEC" w14:textId="48003308" w:rsidR="00252AD3" w:rsidRPr="00120B90" w:rsidRDefault="00252AD3" w:rsidP="007D5B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MS Mincho" w:hAnsi="Arial Narrow" w:cs="Times New Roman"/>
          <w:sz w:val="20"/>
          <w:lang w:val="pt-BR" w:eastAsia="fr-FR"/>
        </w:rPr>
      </w:pPr>
    </w:p>
    <w:sectPr w:rsidR="00252AD3" w:rsidRPr="00120B90" w:rsidSect="007D5B24">
      <w:headerReference w:type="default" r:id="rId8"/>
      <w:footerReference w:type="default" r:id="rId9"/>
      <w:pgSz w:w="12240" w:h="15840"/>
      <w:pgMar w:top="1417" w:right="1701" w:bottom="1417" w:left="1701" w:header="56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161F" w14:textId="77777777" w:rsidR="00ED4DF8" w:rsidRDefault="00ED4DF8" w:rsidP="00687CFC">
      <w:pPr>
        <w:spacing w:after="0" w:line="240" w:lineRule="auto"/>
      </w:pPr>
      <w:r>
        <w:separator/>
      </w:r>
    </w:p>
  </w:endnote>
  <w:endnote w:type="continuationSeparator" w:id="0">
    <w:p w14:paraId="68890A46" w14:textId="77777777" w:rsidR="00ED4DF8" w:rsidRDefault="00ED4DF8" w:rsidP="006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si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29385"/>
      <w:docPartObj>
        <w:docPartGallery w:val="Page Numbers (Bottom of Page)"/>
        <w:docPartUnique/>
      </w:docPartObj>
    </w:sdtPr>
    <w:sdtEndPr/>
    <w:sdtContent>
      <w:p w14:paraId="711603E5" w14:textId="2E0B9045" w:rsidR="00886980" w:rsidRDefault="0088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1E" w:rsidRPr="00F17E1E">
          <w:rPr>
            <w:noProof/>
            <w:lang w:val="fr-FR"/>
          </w:rPr>
          <w:t>1</w:t>
        </w:r>
        <w:r>
          <w:fldChar w:fldCharType="end"/>
        </w:r>
      </w:p>
    </w:sdtContent>
  </w:sdt>
  <w:p w14:paraId="74A05762" w14:textId="77777777" w:rsidR="00886980" w:rsidRPr="006C6A80" w:rsidRDefault="00886980" w:rsidP="006C6A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B6C27" w14:textId="77777777" w:rsidR="00ED4DF8" w:rsidRDefault="00ED4DF8" w:rsidP="00687CFC">
      <w:pPr>
        <w:spacing w:after="0" w:line="240" w:lineRule="auto"/>
      </w:pPr>
      <w:r>
        <w:separator/>
      </w:r>
    </w:p>
  </w:footnote>
  <w:footnote w:type="continuationSeparator" w:id="0">
    <w:p w14:paraId="4AA9E756" w14:textId="77777777" w:rsidR="00ED4DF8" w:rsidRDefault="00ED4DF8" w:rsidP="006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0095" w14:textId="67890A14" w:rsidR="00886980" w:rsidRDefault="00886980" w:rsidP="002460A4">
    <w:pPr>
      <w:pStyle w:val="Cabealho"/>
      <w:jc w:val="right"/>
    </w:pPr>
    <w:r>
      <w:t xml:space="preserve">                                                                 </w:t>
    </w:r>
    <w:r>
      <w:rPr>
        <w:rFonts w:ascii="Arial Narrow" w:eastAsia="MS Mincho" w:hAnsi="Arial Narrow" w:cs="Times New Roman"/>
        <w:noProof/>
        <w:lang w:val="fr-FR" w:eastAsia="fr-FR"/>
      </w:rPr>
      <w:t xml:space="preserve">                 </w:t>
    </w:r>
    <w:r>
      <w:t xml:space="preserve">                                     </w:t>
    </w:r>
    <w:r>
      <w:rPr>
        <w:rFonts w:ascii="Arial Narrow" w:eastAsia="MS Mincho" w:hAnsi="Arial Narrow" w:cs="Times New Roman"/>
        <w:noProof/>
        <w:sz w:val="24"/>
        <w:szCs w:val="24"/>
        <w:lang w:val="fr-FR" w:eastAsia="fr-FR"/>
      </w:rPr>
      <w:t xml:space="preserve">                  </w:t>
    </w:r>
    <w:r w:rsidR="002460A4" w:rsidRPr="002460A4">
      <w:rPr>
        <w:rFonts w:ascii="Arial Narrow" w:eastAsia="MS Mincho" w:hAnsi="Arial Narrow" w:cs="Times New Roman"/>
        <w:noProof/>
        <w:sz w:val="24"/>
        <w:szCs w:val="24"/>
        <w:lang w:val="pt-BR" w:eastAsia="pt-BR"/>
      </w:rPr>
      <w:drawing>
        <wp:inline distT="0" distB="0" distL="0" distR="0" wp14:anchorId="4F1DF27E" wp14:editId="23AD2936">
          <wp:extent cx="2647834" cy="539650"/>
          <wp:effectExtent l="0" t="0" r="635" b="0"/>
          <wp:docPr id="2" name="Imagem 2" descr="C:\Users\juliana.camargo\Dropbox (Lycia)\CLEAR Gestão\Logos\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na.camargo\Dropbox (Lycia)\CLEAR Gestão\Logos\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574" cy="55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eastAsia="MS Mincho" w:hAnsi="Arial Narrow" w:cs="Times New Roman"/>
        <w:noProof/>
        <w:sz w:val="24"/>
        <w:szCs w:val="24"/>
        <w:lang w:val="fr-FR" w:eastAsia="fr-FR"/>
      </w:rPr>
      <w:t xml:space="preserve">           </w:t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ADE"/>
    <w:multiLevelType w:val="hybridMultilevel"/>
    <w:tmpl w:val="F3489C1A"/>
    <w:lvl w:ilvl="0" w:tplc="FC889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028B"/>
    <w:multiLevelType w:val="hybridMultilevel"/>
    <w:tmpl w:val="830AB464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404F"/>
    <w:multiLevelType w:val="hybridMultilevel"/>
    <w:tmpl w:val="B4A6F9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17"/>
    <w:multiLevelType w:val="hybridMultilevel"/>
    <w:tmpl w:val="699858C6"/>
    <w:lvl w:ilvl="0" w:tplc="EA4050C8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447"/>
    <w:multiLevelType w:val="hybridMultilevel"/>
    <w:tmpl w:val="6544530A"/>
    <w:lvl w:ilvl="0" w:tplc="0D7EF1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56D"/>
    <w:multiLevelType w:val="hybridMultilevel"/>
    <w:tmpl w:val="1844377A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7557"/>
    <w:multiLevelType w:val="hybridMultilevel"/>
    <w:tmpl w:val="88FCB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3CFE"/>
    <w:multiLevelType w:val="hybridMultilevel"/>
    <w:tmpl w:val="F69093C6"/>
    <w:lvl w:ilvl="0" w:tplc="0C6E3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8591B"/>
    <w:multiLevelType w:val="hybridMultilevel"/>
    <w:tmpl w:val="885A4C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46A53"/>
    <w:multiLevelType w:val="hybridMultilevel"/>
    <w:tmpl w:val="A1BA0E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44B90"/>
    <w:multiLevelType w:val="hybridMultilevel"/>
    <w:tmpl w:val="95B4C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1C6"/>
    <w:multiLevelType w:val="hybridMultilevel"/>
    <w:tmpl w:val="9B966F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A02EA"/>
    <w:multiLevelType w:val="hybridMultilevel"/>
    <w:tmpl w:val="EB8875FC"/>
    <w:lvl w:ilvl="0" w:tplc="C7E8B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pt-B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00EE"/>
    <w:multiLevelType w:val="hybridMultilevel"/>
    <w:tmpl w:val="038EA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815"/>
    <w:multiLevelType w:val="hybridMultilevel"/>
    <w:tmpl w:val="42E01912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F79D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4E582F"/>
    <w:multiLevelType w:val="hybridMultilevel"/>
    <w:tmpl w:val="63D09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A134A"/>
    <w:multiLevelType w:val="hybridMultilevel"/>
    <w:tmpl w:val="9AF65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3F15"/>
    <w:multiLevelType w:val="hybridMultilevel"/>
    <w:tmpl w:val="83CEF556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0337"/>
    <w:multiLevelType w:val="hybridMultilevel"/>
    <w:tmpl w:val="558E7CF4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A3C87"/>
    <w:multiLevelType w:val="hybridMultilevel"/>
    <w:tmpl w:val="EA789540"/>
    <w:lvl w:ilvl="0" w:tplc="F1F27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B203F"/>
    <w:multiLevelType w:val="hybridMultilevel"/>
    <w:tmpl w:val="B5A612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B317A"/>
    <w:multiLevelType w:val="hybridMultilevel"/>
    <w:tmpl w:val="244CC492"/>
    <w:lvl w:ilvl="0" w:tplc="5D4ED7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4483E"/>
    <w:multiLevelType w:val="hybridMultilevel"/>
    <w:tmpl w:val="5E28C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75538"/>
    <w:multiLevelType w:val="hybridMultilevel"/>
    <w:tmpl w:val="F1A26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A5E26"/>
    <w:multiLevelType w:val="hybridMultilevel"/>
    <w:tmpl w:val="8FA884EC"/>
    <w:lvl w:ilvl="0" w:tplc="E984F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13182"/>
    <w:multiLevelType w:val="hybridMultilevel"/>
    <w:tmpl w:val="01B002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9318E5"/>
    <w:multiLevelType w:val="hybridMultilevel"/>
    <w:tmpl w:val="62F4C7BE"/>
    <w:lvl w:ilvl="0" w:tplc="2C622770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46B9C"/>
    <w:multiLevelType w:val="hybridMultilevel"/>
    <w:tmpl w:val="0554BB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4D2F"/>
    <w:multiLevelType w:val="hybridMultilevel"/>
    <w:tmpl w:val="DF685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538C1"/>
    <w:multiLevelType w:val="hybridMultilevel"/>
    <w:tmpl w:val="5672B5B2"/>
    <w:lvl w:ilvl="0" w:tplc="F0F4733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77A9"/>
    <w:multiLevelType w:val="hybridMultilevel"/>
    <w:tmpl w:val="B9B041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60081"/>
    <w:multiLevelType w:val="hybridMultilevel"/>
    <w:tmpl w:val="2B8C142E"/>
    <w:lvl w:ilvl="0" w:tplc="5D4ED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9"/>
  </w:num>
  <w:num w:numId="16">
    <w:abstractNumId w:val="1"/>
  </w:num>
  <w:num w:numId="17">
    <w:abstractNumId w:val="27"/>
  </w:num>
  <w:num w:numId="18">
    <w:abstractNumId w:val="3"/>
  </w:num>
  <w:num w:numId="19">
    <w:abstractNumId w:val="32"/>
  </w:num>
  <w:num w:numId="20">
    <w:abstractNumId w:val="14"/>
  </w:num>
  <w:num w:numId="21">
    <w:abstractNumId w:val="5"/>
  </w:num>
  <w:num w:numId="22">
    <w:abstractNumId w:val="25"/>
  </w:num>
  <w:num w:numId="23">
    <w:abstractNumId w:val="31"/>
  </w:num>
  <w:num w:numId="24">
    <w:abstractNumId w:val="28"/>
  </w:num>
  <w:num w:numId="25">
    <w:abstractNumId w:val="30"/>
  </w:num>
  <w:num w:numId="26">
    <w:abstractNumId w:val="26"/>
  </w:num>
  <w:num w:numId="27">
    <w:abstractNumId w:val="23"/>
  </w:num>
  <w:num w:numId="28">
    <w:abstractNumId w:val="6"/>
  </w:num>
  <w:num w:numId="29">
    <w:abstractNumId w:val="20"/>
  </w:num>
  <w:num w:numId="30">
    <w:abstractNumId w:val="21"/>
  </w:num>
  <w:num w:numId="31">
    <w:abstractNumId w:val="24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BB"/>
    <w:rsid w:val="000044F4"/>
    <w:rsid w:val="0001151C"/>
    <w:rsid w:val="00021171"/>
    <w:rsid w:val="00021FB5"/>
    <w:rsid w:val="000223D2"/>
    <w:rsid w:val="000240D7"/>
    <w:rsid w:val="000267C6"/>
    <w:rsid w:val="000361CF"/>
    <w:rsid w:val="000363DD"/>
    <w:rsid w:val="0004037A"/>
    <w:rsid w:val="00041487"/>
    <w:rsid w:val="000423C1"/>
    <w:rsid w:val="00044A66"/>
    <w:rsid w:val="00077F96"/>
    <w:rsid w:val="0008089D"/>
    <w:rsid w:val="000820E6"/>
    <w:rsid w:val="00090F71"/>
    <w:rsid w:val="00091AF6"/>
    <w:rsid w:val="000A6144"/>
    <w:rsid w:val="000B204B"/>
    <w:rsid w:val="000E791C"/>
    <w:rsid w:val="000F07CE"/>
    <w:rsid w:val="0010503E"/>
    <w:rsid w:val="0011095F"/>
    <w:rsid w:val="0011464A"/>
    <w:rsid w:val="00120B90"/>
    <w:rsid w:val="00122ECE"/>
    <w:rsid w:val="0014144B"/>
    <w:rsid w:val="001437E6"/>
    <w:rsid w:val="001550B2"/>
    <w:rsid w:val="0016147C"/>
    <w:rsid w:val="0016741F"/>
    <w:rsid w:val="00167882"/>
    <w:rsid w:val="00167A8D"/>
    <w:rsid w:val="00175A50"/>
    <w:rsid w:val="00195B74"/>
    <w:rsid w:val="00197AC4"/>
    <w:rsid w:val="001A67BF"/>
    <w:rsid w:val="001B1C44"/>
    <w:rsid w:val="001C02EE"/>
    <w:rsid w:val="001C22E2"/>
    <w:rsid w:val="001E4BC9"/>
    <w:rsid w:val="001F0E11"/>
    <w:rsid w:val="001F1922"/>
    <w:rsid w:val="001F5965"/>
    <w:rsid w:val="001F6BA5"/>
    <w:rsid w:val="0020176F"/>
    <w:rsid w:val="00210575"/>
    <w:rsid w:val="00212B87"/>
    <w:rsid w:val="00213CEA"/>
    <w:rsid w:val="00224279"/>
    <w:rsid w:val="00227B46"/>
    <w:rsid w:val="0023118D"/>
    <w:rsid w:val="00234A27"/>
    <w:rsid w:val="0024323F"/>
    <w:rsid w:val="002460A4"/>
    <w:rsid w:val="00252AD3"/>
    <w:rsid w:val="00254B2E"/>
    <w:rsid w:val="00254DEE"/>
    <w:rsid w:val="00270682"/>
    <w:rsid w:val="002775F5"/>
    <w:rsid w:val="00291308"/>
    <w:rsid w:val="002962EB"/>
    <w:rsid w:val="002A5325"/>
    <w:rsid w:val="002B0D14"/>
    <w:rsid w:val="002B18F8"/>
    <w:rsid w:val="002B21AB"/>
    <w:rsid w:val="002B6501"/>
    <w:rsid w:val="002B7B0C"/>
    <w:rsid w:val="002C569D"/>
    <w:rsid w:val="002D3D10"/>
    <w:rsid w:val="002D4C14"/>
    <w:rsid w:val="002E4EBC"/>
    <w:rsid w:val="002E5BA3"/>
    <w:rsid w:val="002F08FC"/>
    <w:rsid w:val="00311F73"/>
    <w:rsid w:val="00313A46"/>
    <w:rsid w:val="00317B3C"/>
    <w:rsid w:val="003202FD"/>
    <w:rsid w:val="0032034D"/>
    <w:rsid w:val="00322D9B"/>
    <w:rsid w:val="00324B0E"/>
    <w:rsid w:val="00330EDB"/>
    <w:rsid w:val="0033219D"/>
    <w:rsid w:val="00332E90"/>
    <w:rsid w:val="00333372"/>
    <w:rsid w:val="0034183E"/>
    <w:rsid w:val="003437CA"/>
    <w:rsid w:val="00343AF1"/>
    <w:rsid w:val="0034524E"/>
    <w:rsid w:val="00346F37"/>
    <w:rsid w:val="00372241"/>
    <w:rsid w:val="0037298D"/>
    <w:rsid w:val="00376627"/>
    <w:rsid w:val="00376B38"/>
    <w:rsid w:val="003819DD"/>
    <w:rsid w:val="003834A9"/>
    <w:rsid w:val="0038602F"/>
    <w:rsid w:val="003866F4"/>
    <w:rsid w:val="003906B1"/>
    <w:rsid w:val="0039504E"/>
    <w:rsid w:val="003A1F6F"/>
    <w:rsid w:val="003A4A3A"/>
    <w:rsid w:val="003A57C1"/>
    <w:rsid w:val="003B034A"/>
    <w:rsid w:val="003B0614"/>
    <w:rsid w:val="003B1B1B"/>
    <w:rsid w:val="003B2A30"/>
    <w:rsid w:val="003B5FB8"/>
    <w:rsid w:val="003C31D0"/>
    <w:rsid w:val="003C4357"/>
    <w:rsid w:val="003C4A1F"/>
    <w:rsid w:val="003D15D6"/>
    <w:rsid w:val="003E1643"/>
    <w:rsid w:val="003E1AD3"/>
    <w:rsid w:val="003E59A0"/>
    <w:rsid w:val="003E6AE0"/>
    <w:rsid w:val="003E7DEF"/>
    <w:rsid w:val="003F53B2"/>
    <w:rsid w:val="003F60DB"/>
    <w:rsid w:val="004038F5"/>
    <w:rsid w:val="00406351"/>
    <w:rsid w:val="00413E78"/>
    <w:rsid w:val="00416448"/>
    <w:rsid w:val="00421CC9"/>
    <w:rsid w:val="004223DC"/>
    <w:rsid w:val="004240D7"/>
    <w:rsid w:val="00426960"/>
    <w:rsid w:val="00430E53"/>
    <w:rsid w:val="00433BD8"/>
    <w:rsid w:val="00434489"/>
    <w:rsid w:val="0043589C"/>
    <w:rsid w:val="00446B53"/>
    <w:rsid w:val="0045145C"/>
    <w:rsid w:val="004565E6"/>
    <w:rsid w:val="00464528"/>
    <w:rsid w:val="00466091"/>
    <w:rsid w:val="00475A0E"/>
    <w:rsid w:val="004A163F"/>
    <w:rsid w:val="004A2C69"/>
    <w:rsid w:val="004B2C49"/>
    <w:rsid w:val="004E08CF"/>
    <w:rsid w:val="004E19BD"/>
    <w:rsid w:val="004E3674"/>
    <w:rsid w:val="004F7C00"/>
    <w:rsid w:val="005008FA"/>
    <w:rsid w:val="0051175A"/>
    <w:rsid w:val="00520BD0"/>
    <w:rsid w:val="00524CF9"/>
    <w:rsid w:val="00535823"/>
    <w:rsid w:val="005437CA"/>
    <w:rsid w:val="00544FFA"/>
    <w:rsid w:val="00547D50"/>
    <w:rsid w:val="00563FBE"/>
    <w:rsid w:val="00567BF8"/>
    <w:rsid w:val="00571AB3"/>
    <w:rsid w:val="00577ED0"/>
    <w:rsid w:val="00582B00"/>
    <w:rsid w:val="0059049C"/>
    <w:rsid w:val="00590809"/>
    <w:rsid w:val="005A424D"/>
    <w:rsid w:val="005A62FB"/>
    <w:rsid w:val="005C3FF9"/>
    <w:rsid w:val="005C54A9"/>
    <w:rsid w:val="005D0B15"/>
    <w:rsid w:val="005D1B3C"/>
    <w:rsid w:val="005E3BD0"/>
    <w:rsid w:val="005E470F"/>
    <w:rsid w:val="005E5B5D"/>
    <w:rsid w:val="005E7369"/>
    <w:rsid w:val="005F316F"/>
    <w:rsid w:val="005F5F4D"/>
    <w:rsid w:val="005F6C94"/>
    <w:rsid w:val="006044AD"/>
    <w:rsid w:val="0060697D"/>
    <w:rsid w:val="00606E16"/>
    <w:rsid w:val="00607040"/>
    <w:rsid w:val="0061097D"/>
    <w:rsid w:val="00612318"/>
    <w:rsid w:val="0061250A"/>
    <w:rsid w:val="00614861"/>
    <w:rsid w:val="0061555C"/>
    <w:rsid w:val="00623E32"/>
    <w:rsid w:val="0063068E"/>
    <w:rsid w:val="00631A53"/>
    <w:rsid w:val="0063798C"/>
    <w:rsid w:val="00653C69"/>
    <w:rsid w:val="00654099"/>
    <w:rsid w:val="006621DC"/>
    <w:rsid w:val="006632A9"/>
    <w:rsid w:val="00663D0C"/>
    <w:rsid w:val="00670E3B"/>
    <w:rsid w:val="00671F29"/>
    <w:rsid w:val="00687CFC"/>
    <w:rsid w:val="0069289F"/>
    <w:rsid w:val="006954A3"/>
    <w:rsid w:val="00697828"/>
    <w:rsid w:val="006A231D"/>
    <w:rsid w:val="006B3D4D"/>
    <w:rsid w:val="006B5347"/>
    <w:rsid w:val="006B5DAC"/>
    <w:rsid w:val="006B6172"/>
    <w:rsid w:val="006C0AEE"/>
    <w:rsid w:val="006C37EA"/>
    <w:rsid w:val="006C6A80"/>
    <w:rsid w:val="006D7E65"/>
    <w:rsid w:val="006F1517"/>
    <w:rsid w:val="006F5349"/>
    <w:rsid w:val="006F559E"/>
    <w:rsid w:val="006F5CC3"/>
    <w:rsid w:val="006F5FFE"/>
    <w:rsid w:val="006F768F"/>
    <w:rsid w:val="00700541"/>
    <w:rsid w:val="00701EFE"/>
    <w:rsid w:val="00711F42"/>
    <w:rsid w:val="00714551"/>
    <w:rsid w:val="00715487"/>
    <w:rsid w:val="00715EEB"/>
    <w:rsid w:val="00720A7A"/>
    <w:rsid w:val="00722CD3"/>
    <w:rsid w:val="00726170"/>
    <w:rsid w:val="007271E9"/>
    <w:rsid w:val="007310D7"/>
    <w:rsid w:val="00736F79"/>
    <w:rsid w:val="0074180C"/>
    <w:rsid w:val="007434AD"/>
    <w:rsid w:val="00746D4E"/>
    <w:rsid w:val="00761092"/>
    <w:rsid w:val="00761E62"/>
    <w:rsid w:val="00763B7C"/>
    <w:rsid w:val="00780F03"/>
    <w:rsid w:val="00781C4C"/>
    <w:rsid w:val="00785360"/>
    <w:rsid w:val="0078711B"/>
    <w:rsid w:val="007878F0"/>
    <w:rsid w:val="007902DB"/>
    <w:rsid w:val="00791CF6"/>
    <w:rsid w:val="007A1EAB"/>
    <w:rsid w:val="007A6B85"/>
    <w:rsid w:val="007B3661"/>
    <w:rsid w:val="007D0D82"/>
    <w:rsid w:val="007D3123"/>
    <w:rsid w:val="007D5B24"/>
    <w:rsid w:val="007E70C2"/>
    <w:rsid w:val="007E7137"/>
    <w:rsid w:val="007F5279"/>
    <w:rsid w:val="007F5E16"/>
    <w:rsid w:val="00802A32"/>
    <w:rsid w:val="008076DE"/>
    <w:rsid w:val="008101F0"/>
    <w:rsid w:val="00811278"/>
    <w:rsid w:val="008123D3"/>
    <w:rsid w:val="00813F6F"/>
    <w:rsid w:val="008208B6"/>
    <w:rsid w:val="008303E4"/>
    <w:rsid w:val="008307AD"/>
    <w:rsid w:val="0083241F"/>
    <w:rsid w:val="00833B82"/>
    <w:rsid w:val="008353E2"/>
    <w:rsid w:val="00863D8B"/>
    <w:rsid w:val="00870D84"/>
    <w:rsid w:val="008735C4"/>
    <w:rsid w:val="00876F91"/>
    <w:rsid w:val="008834DA"/>
    <w:rsid w:val="0088382D"/>
    <w:rsid w:val="00886980"/>
    <w:rsid w:val="008924CD"/>
    <w:rsid w:val="008952E8"/>
    <w:rsid w:val="00896814"/>
    <w:rsid w:val="008B3097"/>
    <w:rsid w:val="008C54B6"/>
    <w:rsid w:val="008D1E79"/>
    <w:rsid w:val="008E5F7A"/>
    <w:rsid w:val="008E7CF4"/>
    <w:rsid w:val="00902ADD"/>
    <w:rsid w:val="00910462"/>
    <w:rsid w:val="009129B4"/>
    <w:rsid w:val="009131E8"/>
    <w:rsid w:val="00913FA5"/>
    <w:rsid w:val="00932452"/>
    <w:rsid w:val="009326F5"/>
    <w:rsid w:val="00933652"/>
    <w:rsid w:val="00945549"/>
    <w:rsid w:val="00950E51"/>
    <w:rsid w:val="00967387"/>
    <w:rsid w:val="00975148"/>
    <w:rsid w:val="00975F68"/>
    <w:rsid w:val="00976C09"/>
    <w:rsid w:val="0097736B"/>
    <w:rsid w:val="00977A21"/>
    <w:rsid w:val="00981294"/>
    <w:rsid w:val="00991A1A"/>
    <w:rsid w:val="009931ED"/>
    <w:rsid w:val="009932F8"/>
    <w:rsid w:val="00994089"/>
    <w:rsid w:val="00995B98"/>
    <w:rsid w:val="009B1AB3"/>
    <w:rsid w:val="009B5399"/>
    <w:rsid w:val="009D14FA"/>
    <w:rsid w:val="009D2937"/>
    <w:rsid w:val="009E0897"/>
    <w:rsid w:val="009E6E9E"/>
    <w:rsid w:val="00A00D40"/>
    <w:rsid w:val="00A00F8A"/>
    <w:rsid w:val="00A02C90"/>
    <w:rsid w:val="00A1724F"/>
    <w:rsid w:val="00A17BA8"/>
    <w:rsid w:val="00A203D8"/>
    <w:rsid w:val="00A31FCF"/>
    <w:rsid w:val="00A32628"/>
    <w:rsid w:val="00A35031"/>
    <w:rsid w:val="00A41134"/>
    <w:rsid w:val="00A41BEA"/>
    <w:rsid w:val="00A4270B"/>
    <w:rsid w:val="00A70C36"/>
    <w:rsid w:val="00A71BF7"/>
    <w:rsid w:val="00A72FAB"/>
    <w:rsid w:val="00A83E76"/>
    <w:rsid w:val="00A939D3"/>
    <w:rsid w:val="00AA332C"/>
    <w:rsid w:val="00AA395F"/>
    <w:rsid w:val="00AA5742"/>
    <w:rsid w:val="00AB1B6F"/>
    <w:rsid w:val="00AB2FD9"/>
    <w:rsid w:val="00AB69F6"/>
    <w:rsid w:val="00AC49E7"/>
    <w:rsid w:val="00AD0C51"/>
    <w:rsid w:val="00AD3686"/>
    <w:rsid w:val="00AD6F20"/>
    <w:rsid w:val="00AE0330"/>
    <w:rsid w:val="00AE13B8"/>
    <w:rsid w:val="00AE568D"/>
    <w:rsid w:val="00AF06DC"/>
    <w:rsid w:val="00AF2D0F"/>
    <w:rsid w:val="00B019D4"/>
    <w:rsid w:val="00B05D0D"/>
    <w:rsid w:val="00B211A7"/>
    <w:rsid w:val="00B23CB2"/>
    <w:rsid w:val="00B26A1C"/>
    <w:rsid w:val="00B5249B"/>
    <w:rsid w:val="00B638EE"/>
    <w:rsid w:val="00B87282"/>
    <w:rsid w:val="00B90932"/>
    <w:rsid w:val="00B916B1"/>
    <w:rsid w:val="00B970FE"/>
    <w:rsid w:val="00BA1A8F"/>
    <w:rsid w:val="00BA3819"/>
    <w:rsid w:val="00BB009E"/>
    <w:rsid w:val="00BC007E"/>
    <w:rsid w:val="00BC0367"/>
    <w:rsid w:val="00BC36A5"/>
    <w:rsid w:val="00BC5D12"/>
    <w:rsid w:val="00BC7457"/>
    <w:rsid w:val="00BC77C3"/>
    <w:rsid w:val="00BD05BB"/>
    <w:rsid w:val="00BE0293"/>
    <w:rsid w:val="00BE4D9F"/>
    <w:rsid w:val="00BE784D"/>
    <w:rsid w:val="00BF2E8D"/>
    <w:rsid w:val="00C0413F"/>
    <w:rsid w:val="00C04B37"/>
    <w:rsid w:val="00C07174"/>
    <w:rsid w:val="00C12348"/>
    <w:rsid w:val="00C17817"/>
    <w:rsid w:val="00C2753E"/>
    <w:rsid w:val="00C27C19"/>
    <w:rsid w:val="00C27ED1"/>
    <w:rsid w:val="00C333E5"/>
    <w:rsid w:val="00C40EC7"/>
    <w:rsid w:val="00C41236"/>
    <w:rsid w:val="00C47830"/>
    <w:rsid w:val="00C513B4"/>
    <w:rsid w:val="00C537D2"/>
    <w:rsid w:val="00C56AC2"/>
    <w:rsid w:val="00C60EF5"/>
    <w:rsid w:val="00C61CB8"/>
    <w:rsid w:val="00C67214"/>
    <w:rsid w:val="00C80F02"/>
    <w:rsid w:val="00C81CCD"/>
    <w:rsid w:val="00C8461D"/>
    <w:rsid w:val="00C84A49"/>
    <w:rsid w:val="00C86D80"/>
    <w:rsid w:val="00C9060D"/>
    <w:rsid w:val="00C91F40"/>
    <w:rsid w:val="00C937E4"/>
    <w:rsid w:val="00CA0BBC"/>
    <w:rsid w:val="00CA23E2"/>
    <w:rsid w:val="00CA33C1"/>
    <w:rsid w:val="00CB206D"/>
    <w:rsid w:val="00CB317F"/>
    <w:rsid w:val="00CB70D4"/>
    <w:rsid w:val="00CC2DA2"/>
    <w:rsid w:val="00CC34C7"/>
    <w:rsid w:val="00CC57FA"/>
    <w:rsid w:val="00CC59CA"/>
    <w:rsid w:val="00CC5A99"/>
    <w:rsid w:val="00CC6242"/>
    <w:rsid w:val="00CC7C8A"/>
    <w:rsid w:val="00CC7F0C"/>
    <w:rsid w:val="00CD307B"/>
    <w:rsid w:val="00CD3B9E"/>
    <w:rsid w:val="00CD4431"/>
    <w:rsid w:val="00CD5308"/>
    <w:rsid w:val="00CE01E3"/>
    <w:rsid w:val="00CE0476"/>
    <w:rsid w:val="00CE04A5"/>
    <w:rsid w:val="00CE1989"/>
    <w:rsid w:val="00CE50B6"/>
    <w:rsid w:val="00D16FCA"/>
    <w:rsid w:val="00D27AAB"/>
    <w:rsid w:val="00D44A72"/>
    <w:rsid w:val="00D46ED5"/>
    <w:rsid w:val="00D54336"/>
    <w:rsid w:val="00D673AF"/>
    <w:rsid w:val="00D67469"/>
    <w:rsid w:val="00D86C65"/>
    <w:rsid w:val="00D9359A"/>
    <w:rsid w:val="00DA4756"/>
    <w:rsid w:val="00DA6889"/>
    <w:rsid w:val="00DB10C0"/>
    <w:rsid w:val="00DB3419"/>
    <w:rsid w:val="00DC26AE"/>
    <w:rsid w:val="00DC2991"/>
    <w:rsid w:val="00DC2CE5"/>
    <w:rsid w:val="00DC2EE0"/>
    <w:rsid w:val="00DC71C1"/>
    <w:rsid w:val="00DD210B"/>
    <w:rsid w:val="00DE5624"/>
    <w:rsid w:val="00DE7017"/>
    <w:rsid w:val="00DF399A"/>
    <w:rsid w:val="00DF5D9B"/>
    <w:rsid w:val="00E00977"/>
    <w:rsid w:val="00E147DD"/>
    <w:rsid w:val="00E14CBD"/>
    <w:rsid w:val="00E21C0F"/>
    <w:rsid w:val="00E2534F"/>
    <w:rsid w:val="00E26E9F"/>
    <w:rsid w:val="00E27638"/>
    <w:rsid w:val="00E30236"/>
    <w:rsid w:val="00E30A09"/>
    <w:rsid w:val="00E31EB0"/>
    <w:rsid w:val="00E33010"/>
    <w:rsid w:val="00E50743"/>
    <w:rsid w:val="00E546CC"/>
    <w:rsid w:val="00E569BF"/>
    <w:rsid w:val="00E57EAC"/>
    <w:rsid w:val="00E60903"/>
    <w:rsid w:val="00E61143"/>
    <w:rsid w:val="00E63D38"/>
    <w:rsid w:val="00E643F0"/>
    <w:rsid w:val="00E7430C"/>
    <w:rsid w:val="00E920B0"/>
    <w:rsid w:val="00E92CAF"/>
    <w:rsid w:val="00E978E9"/>
    <w:rsid w:val="00EA1878"/>
    <w:rsid w:val="00EA376C"/>
    <w:rsid w:val="00EA6F2A"/>
    <w:rsid w:val="00EB0D34"/>
    <w:rsid w:val="00EB1606"/>
    <w:rsid w:val="00EB55DA"/>
    <w:rsid w:val="00EB6919"/>
    <w:rsid w:val="00EC06DD"/>
    <w:rsid w:val="00EC458D"/>
    <w:rsid w:val="00EC49A0"/>
    <w:rsid w:val="00ED3B80"/>
    <w:rsid w:val="00ED4DF8"/>
    <w:rsid w:val="00EE24E6"/>
    <w:rsid w:val="00EF0BF4"/>
    <w:rsid w:val="00EF22B2"/>
    <w:rsid w:val="00EF26AE"/>
    <w:rsid w:val="00EF4CF2"/>
    <w:rsid w:val="00F036BA"/>
    <w:rsid w:val="00F04DC8"/>
    <w:rsid w:val="00F05566"/>
    <w:rsid w:val="00F17ACA"/>
    <w:rsid w:val="00F17E1E"/>
    <w:rsid w:val="00F208A2"/>
    <w:rsid w:val="00F20F67"/>
    <w:rsid w:val="00F24FDD"/>
    <w:rsid w:val="00F33471"/>
    <w:rsid w:val="00F4239C"/>
    <w:rsid w:val="00F461FB"/>
    <w:rsid w:val="00F504D1"/>
    <w:rsid w:val="00F51499"/>
    <w:rsid w:val="00F53141"/>
    <w:rsid w:val="00F62B34"/>
    <w:rsid w:val="00F643D9"/>
    <w:rsid w:val="00F83783"/>
    <w:rsid w:val="00F85B88"/>
    <w:rsid w:val="00F918A2"/>
    <w:rsid w:val="00F93D79"/>
    <w:rsid w:val="00FA02CC"/>
    <w:rsid w:val="00FC12CA"/>
    <w:rsid w:val="00FC5084"/>
    <w:rsid w:val="00FC6DDF"/>
    <w:rsid w:val="00FE3271"/>
    <w:rsid w:val="00FE3710"/>
    <w:rsid w:val="00FE7D46"/>
    <w:rsid w:val="00FF3A7C"/>
    <w:rsid w:val="00FF506E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94CED"/>
  <w15:docId w15:val="{11651288-3FC7-460B-8FD6-15DBB8E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lue1">
    <w:name w:val="textblue1"/>
    <w:basedOn w:val="Fontepargpadro"/>
    <w:rsid w:val="00BD05BB"/>
    <w:rPr>
      <w:b/>
      <w:bCs/>
      <w:color w:val="4CA3CE"/>
    </w:rPr>
  </w:style>
  <w:style w:type="character" w:styleId="nfase">
    <w:name w:val="Emphasis"/>
    <w:basedOn w:val="Fontepargpadro"/>
    <w:uiPriority w:val="20"/>
    <w:qFormat/>
    <w:rsid w:val="00BD05BB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7C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7C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7CF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50E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0E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0E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E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E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E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80"/>
  </w:style>
  <w:style w:type="paragraph" w:styleId="Rodap">
    <w:name w:val="footer"/>
    <w:basedOn w:val="Normal"/>
    <w:link w:val="RodapChar"/>
    <w:uiPriority w:val="99"/>
    <w:unhideWhenUsed/>
    <w:rsid w:val="006C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80"/>
  </w:style>
  <w:style w:type="paragraph" w:styleId="PargrafodaLista">
    <w:name w:val="List Paragraph"/>
    <w:basedOn w:val="Normal"/>
    <w:uiPriority w:val="34"/>
    <w:qFormat/>
    <w:rsid w:val="00EF0B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784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9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250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1250A"/>
    <w:rPr>
      <w:color w:val="5A5A5A" w:themeColor="text1" w:themeTint="A5"/>
      <w:spacing w:val="15"/>
    </w:rPr>
  </w:style>
  <w:style w:type="table" w:styleId="TabeladeGrade4-nfase1">
    <w:name w:val="Grid Table 4 Accent 1"/>
    <w:basedOn w:val="Tabelanormal"/>
    <w:uiPriority w:val="49"/>
    <w:rsid w:val="00E330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22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794515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47075233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1004474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6241377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2825216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6019374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9903485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09770843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5750213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106797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7243196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32023139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47548808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8295475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519752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6691006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35122507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52856739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1612204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44582653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49103733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9248047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44033802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097135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95451272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75311883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69203054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3731107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8807588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9295373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98666214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8914203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2816396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84705271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5334304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42569343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8982081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0219107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8036630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96569571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62346482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3754998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05933032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99727889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73169080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734086014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583441582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137259076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2041397777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30108258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  <w:div w:id="1225482136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4" w:color="000000"/>
            <w:bottom w:val="single" w:sz="4" w:space="2" w:color="000000"/>
            <w:right w:val="single" w:sz="4" w:space="4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5F69-FF7C-4B1F-833E-2418AF24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UConn</dc:creator>
  <cp:lastModifiedBy>Autor</cp:lastModifiedBy>
  <cp:revision>8</cp:revision>
  <cp:lastPrinted>2015-04-07T19:18:00Z</cp:lastPrinted>
  <dcterms:created xsi:type="dcterms:W3CDTF">2020-03-24T14:44:00Z</dcterms:created>
  <dcterms:modified xsi:type="dcterms:W3CDTF">2020-03-26T20:18:00Z</dcterms:modified>
</cp:coreProperties>
</file>