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1C" w:rsidRDefault="00590E1C" w:rsidP="00590E1C">
      <w:pPr>
        <w:spacing w:line="240" w:lineRule="auto"/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</w:pPr>
      <w:r w:rsidRPr="00590E1C"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  <w:drawing>
          <wp:inline distT="0" distB="0" distL="0" distR="0" wp14:anchorId="59A7A16E" wp14:editId="4672FF3A">
            <wp:extent cx="1767301" cy="680085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883" cy="6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1C" w:rsidRDefault="00590E1C" w:rsidP="00590E1C">
      <w:pPr>
        <w:spacing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</w:pPr>
    </w:p>
    <w:p w:rsidR="00590E1C" w:rsidRDefault="00590E1C" w:rsidP="00590E1C">
      <w:pPr>
        <w:spacing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</w:pPr>
    </w:p>
    <w:p w:rsidR="00590E1C" w:rsidRPr="00590E1C" w:rsidRDefault="00590E1C" w:rsidP="00590E1C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val="es-ES" w:eastAsia="es-ES"/>
        </w:rPr>
      </w:pPr>
      <w:r w:rsidRPr="00590E1C"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  <w:t>Agenda</w:t>
      </w:r>
      <w:r w:rsidRPr="00590E1C"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  <w:t xml:space="preserve"> del Evento: “Perfil y Retos de los Evaluadore</w:t>
      </w:r>
      <w:bookmarkStart w:id="0" w:name="_GoBack"/>
      <w:bookmarkEnd w:id="0"/>
      <w:r w:rsidRPr="00590E1C">
        <w:rPr>
          <w:rFonts w:eastAsia="Times New Roman" w:cstheme="minorHAnsi"/>
          <w:b/>
          <w:bCs/>
          <w:color w:val="333333"/>
          <w:sz w:val="28"/>
          <w:szCs w:val="28"/>
          <w:lang w:val="es-ES" w:eastAsia="es-ES"/>
        </w:rPr>
        <w:t>s Jóvenes y Emergentes (EJE) en el Perú”</w:t>
      </w:r>
    </w:p>
    <w:p w:rsidR="00590E1C" w:rsidRDefault="00590E1C" w:rsidP="00590E1C">
      <w:pPr>
        <w:spacing w:before="240" w:after="240" w:line="240" w:lineRule="auto"/>
        <w:jc w:val="both"/>
        <w:rPr>
          <w:rFonts w:eastAsia="Times New Roman" w:cstheme="minorHAnsi"/>
          <w:color w:val="333333"/>
          <w:lang w:val="es-ES" w:eastAsia="es-ES"/>
        </w:rPr>
      </w:pPr>
      <w:r w:rsidRPr="00590E1C">
        <w:rPr>
          <w:rFonts w:eastAsia="Times New Roman" w:cstheme="minorHAnsi"/>
          <w:color w:val="333333"/>
          <w:lang w:val="es-ES" w:eastAsia="es-ES"/>
        </w:rPr>
        <w:t> </w:t>
      </w:r>
    </w:p>
    <w:p w:rsidR="00590E1C" w:rsidRPr="00590E1C" w:rsidRDefault="00590E1C" w:rsidP="00590E1C">
      <w:pPr>
        <w:spacing w:before="240" w:after="240" w:line="240" w:lineRule="auto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Día: </w:t>
      </w:r>
      <w:proofErr w:type="gramStart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Lunes</w:t>
      </w:r>
      <w:proofErr w:type="gramEnd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02 de junio, 2020</w:t>
      </w:r>
    </w:p>
    <w:p w:rsidR="00590E1C" w:rsidRPr="00590E1C" w:rsidRDefault="00590E1C" w:rsidP="00590E1C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Hora: 8:00 pm (horario en Perú)</w:t>
      </w:r>
    </w:p>
    <w:p w:rsidR="00590E1C" w:rsidRPr="00590E1C" w:rsidRDefault="00590E1C" w:rsidP="00590E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590E1C" w:rsidRPr="00590E1C" w:rsidRDefault="00590E1C" w:rsidP="00590E1C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Bienvenida</w:t>
      </w:r>
    </w:p>
    <w:p w:rsidR="00590E1C" w:rsidRPr="00590E1C" w:rsidRDefault="00590E1C" w:rsidP="00590E1C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El rol de </w:t>
      </w:r>
      <w:proofErr w:type="spellStart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EvalPerú</w:t>
      </w:r>
      <w:proofErr w:type="spellEnd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en promover nuevas generaciones de evaluadores en </w:t>
      </w:r>
      <w:r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el </w:t>
      </w: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Perú</w:t>
      </w:r>
    </w:p>
    <w:p w:rsidR="00590E1C" w:rsidRPr="00590E1C" w:rsidRDefault="00590E1C" w:rsidP="00590E1C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Presentación de la Iniciativa </w:t>
      </w:r>
      <w:proofErr w:type="spellStart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EvalYouth</w:t>
      </w:r>
      <w:proofErr w:type="spellEnd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</w:t>
      </w: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América</w:t>
      </w: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Latina</w:t>
      </w:r>
    </w:p>
    <w:p w:rsidR="00590E1C" w:rsidRPr="00590E1C" w:rsidRDefault="00590E1C" w:rsidP="00590E1C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Presentación de </w:t>
      </w:r>
      <w:proofErr w:type="spellStart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EvalYouth</w:t>
      </w:r>
      <w:proofErr w:type="spellEnd"/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Perú</w:t>
      </w:r>
    </w:p>
    <w:p w:rsidR="00590E1C" w:rsidRPr="00590E1C" w:rsidRDefault="00590E1C" w:rsidP="00590E1C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eastAsia="Times New Roman" w:cstheme="minorHAnsi"/>
          <w:color w:val="333333"/>
          <w:sz w:val="24"/>
          <w:szCs w:val="24"/>
          <w:lang w:val="es-ES" w:eastAsia="es-ES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Sistematización de resultados de encuesta nacional</w:t>
      </w:r>
    </w:p>
    <w:p w:rsidR="00590E1C" w:rsidRPr="00590E1C" w:rsidRDefault="00590E1C" w:rsidP="00A61B13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cstheme="minorHAnsi"/>
        </w:rPr>
      </w:pP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>Retos</w:t>
      </w:r>
      <w:r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y perspectivas de los </w:t>
      </w:r>
      <w:proofErr w:type="spellStart"/>
      <w:r>
        <w:rPr>
          <w:rFonts w:eastAsia="Times New Roman" w:cstheme="minorHAnsi"/>
          <w:color w:val="333333"/>
          <w:sz w:val="24"/>
          <w:szCs w:val="24"/>
          <w:lang w:val="es-ES" w:eastAsia="es-ES"/>
        </w:rPr>
        <w:t>EJEs</w:t>
      </w:r>
      <w:proofErr w:type="spellEnd"/>
      <w:r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en el Perú</w:t>
      </w:r>
    </w:p>
    <w:p w:rsidR="002D10F2" w:rsidRPr="00590E1C" w:rsidRDefault="00590E1C" w:rsidP="00A61B13">
      <w:pPr>
        <w:pStyle w:val="Prrafodelista"/>
        <w:numPr>
          <w:ilvl w:val="0"/>
          <w:numId w:val="1"/>
        </w:numPr>
        <w:tabs>
          <w:tab w:val="left" w:pos="426"/>
          <w:tab w:val="left" w:pos="709"/>
        </w:tabs>
        <w:spacing w:before="240" w:after="240" w:line="240" w:lineRule="auto"/>
        <w:ind w:hanging="1080"/>
        <w:jc w:val="both"/>
        <w:rPr>
          <w:rFonts w:cstheme="minorHAnsi"/>
        </w:rPr>
      </w:pPr>
      <w:r>
        <w:rPr>
          <w:rFonts w:eastAsia="Times New Roman" w:cstheme="minorHAnsi"/>
          <w:color w:val="333333"/>
          <w:sz w:val="24"/>
          <w:szCs w:val="24"/>
          <w:lang w:val="es-ES" w:eastAsia="es-ES"/>
        </w:rPr>
        <w:t>Conclusiones y cierre</w:t>
      </w:r>
      <w:r w:rsidRPr="00590E1C">
        <w:rPr>
          <w:rFonts w:eastAsia="Times New Roman" w:cstheme="minorHAnsi"/>
          <w:color w:val="333333"/>
          <w:sz w:val="24"/>
          <w:szCs w:val="24"/>
          <w:lang w:val="es-ES" w:eastAsia="es-ES"/>
        </w:rPr>
        <w:t xml:space="preserve"> </w:t>
      </w:r>
    </w:p>
    <w:sectPr w:rsidR="002D10F2" w:rsidRPr="00590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543"/>
    <w:multiLevelType w:val="hybridMultilevel"/>
    <w:tmpl w:val="D8E20BDC"/>
    <w:lvl w:ilvl="0" w:tplc="362E0010">
      <w:start w:val="1"/>
      <w:numFmt w:val="upperRoman"/>
      <w:lvlText w:val="%1."/>
      <w:lvlJc w:val="left"/>
      <w:pPr>
        <w:ind w:left="1770" w:hanging="1410"/>
      </w:pPr>
      <w:rPr>
        <w:rFonts w:ascii="Arial" w:hAnsi="Arial" w:cs="Arial" w:hint="default"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30ED"/>
    <w:multiLevelType w:val="hybridMultilevel"/>
    <w:tmpl w:val="4CB8C3A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1C"/>
    <w:rsid w:val="002D10F2"/>
    <w:rsid w:val="00590E1C"/>
    <w:rsid w:val="005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BFFE"/>
  <w15:chartTrackingRefBased/>
  <w15:docId w15:val="{1118066E-9FC2-42BD-BD27-7D3BAB86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Alegre Perfecto</dc:creator>
  <cp:keywords/>
  <dc:description/>
  <cp:lastModifiedBy>Victoria Alegre Perfecto</cp:lastModifiedBy>
  <cp:revision>1</cp:revision>
  <dcterms:created xsi:type="dcterms:W3CDTF">2020-04-04T02:57:00Z</dcterms:created>
  <dcterms:modified xsi:type="dcterms:W3CDTF">2020-04-04T03:05:00Z</dcterms:modified>
</cp:coreProperties>
</file>