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660" w:rsidRPr="00736001" w:rsidRDefault="00736001">
      <w:pPr>
        <w:rPr>
          <w:b/>
          <w:sz w:val="36"/>
          <w:lang w:val="es-BO"/>
        </w:rPr>
      </w:pPr>
      <w:r w:rsidRPr="00736001">
        <w:rPr>
          <w:b/>
          <w:sz w:val="36"/>
          <w:lang w:val="es-BO"/>
        </w:rPr>
        <w:t xml:space="preserve">Recursos estimados para </w:t>
      </w:r>
      <w:r>
        <w:rPr>
          <w:b/>
          <w:sz w:val="36"/>
          <w:lang w:val="es-BO"/>
        </w:rPr>
        <w:t>50</w:t>
      </w:r>
      <w:r w:rsidRPr="00736001">
        <w:rPr>
          <w:b/>
          <w:sz w:val="36"/>
          <w:lang w:val="es-BO"/>
        </w:rPr>
        <w:t xml:space="preserve"> personas</w:t>
      </w:r>
    </w:p>
    <w:p w:rsidR="00736001" w:rsidRDefault="00736001">
      <w:pPr>
        <w:rPr>
          <w:lang w:val="es-BO"/>
        </w:rPr>
      </w:pPr>
    </w:p>
    <w:p w:rsidR="00736001" w:rsidRDefault="00736001">
      <w:pPr>
        <w:rPr>
          <w:lang w:val="es-BO"/>
        </w:rPr>
      </w:pPr>
    </w:p>
    <w:p w:rsidR="00736001" w:rsidRPr="00736001" w:rsidRDefault="00736001" w:rsidP="00736001">
      <w:pPr>
        <w:pStyle w:val="Prrafodelista"/>
        <w:numPr>
          <w:ilvl w:val="0"/>
          <w:numId w:val="1"/>
        </w:numPr>
        <w:rPr>
          <w:sz w:val="24"/>
          <w:lang w:val="es-BO"/>
        </w:rPr>
      </w:pPr>
      <w:r w:rsidRPr="00736001">
        <w:rPr>
          <w:sz w:val="24"/>
          <w:lang w:val="es-BO"/>
        </w:rPr>
        <w:t>Banner de identificación del evento</w:t>
      </w:r>
    </w:p>
    <w:p w:rsidR="00736001" w:rsidRPr="00736001" w:rsidRDefault="00736001" w:rsidP="00736001">
      <w:pPr>
        <w:pStyle w:val="Prrafodelista"/>
        <w:numPr>
          <w:ilvl w:val="0"/>
          <w:numId w:val="1"/>
        </w:numPr>
        <w:rPr>
          <w:sz w:val="24"/>
          <w:lang w:val="es-BO"/>
        </w:rPr>
      </w:pPr>
      <w:r w:rsidRPr="00736001">
        <w:rPr>
          <w:sz w:val="24"/>
          <w:lang w:val="es-BO"/>
        </w:rPr>
        <w:t xml:space="preserve">Folders con logotipos y hojas </w:t>
      </w:r>
      <w:proofErr w:type="spellStart"/>
      <w:r w:rsidRPr="00736001">
        <w:rPr>
          <w:sz w:val="24"/>
          <w:lang w:val="es-BO"/>
        </w:rPr>
        <w:t>membretadas</w:t>
      </w:r>
      <w:proofErr w:type="spellEnd"/>
      <w:r w:rsidRPr="00736001">
        <w:rPr>
          <w:sz w:val="24"/>
          <w:lang w:val="es-BO"/>
        </w:rPr>
        <w:t xml:space="preserve"> con los datos del evento</w:t>
      </w:r>
    </w:p>
    <w:p w:rsidR="00736001" w:rsidRDefault="00736001" w:rsidP="00736001">
      <w:pPr>
        <w:pStyle w:val="Prrafodelista"/>
        <w:numPr>
          <w:ilvl w:val="0"/>
          <w:numId w:val="1"/>
        </w:numPr>
        <w:rPr>
          <w:sz w:val="24"/>
          <w:lang w:val="es-BO"/>
        </w:rPr>
      </w:pPr>
      <w:r>
        <w:rPr>
          <w:sz w:val="24"/>
          <w:lang w:val="es-BO"/>
        </w:rPr>
        <w:t>Bolígraf</w:t>
      </w:r>
      <w:r w:rsidRPr="00736001">
        <w:rPr>
          <w:sz w:val="24"/>
          <w:lang w:val="es-BO"/>
        </w:rPr>
        <w:t>os</w:t>
      </w:r>
    </w:p>
    <w:p w:rsidR="00736001" w:rsidRDefault="00736001" w:rsidP="00736001">
      <w:pPr>
        <w:pStyle w:val="Prrafodelista"/>
        <w:numPr>
          <w:ilvl w:val="0"/>
          <w:numId w:val="1"/>
        </w:numPr>
        <w:rPr>
          <w:sz w:val="24"/>
          <w:lang w:val="es-BO"/>
        </w:rPr>
      </w:pPr>
      <w:r>
        <w:rPr>
          <w:sz w:val="24"/>
          <w:lang w:val="es-BO"/>
        </w:rPr>
        <w:t xml:space="preserve">Recursos gráficos de ODS (paneles, </w:t>
      </w:r>
      <w:proofErr w:type="spellStart"/>
      <w:r>
        <w:rPr>
          <w:sz w:val="24"/>
          <w:lang w:val="es-BO"/>
        </w:rPr>
        <w:t>gigantografías</w:t>
      </w:r>
      <w:proofErr w:type="spellEnd"/>
      <w:r>
        <w:rPr>
          <w:sz w:val="24"/>
          <w:lang w:val="es-BO"/>
        </w:rPr>
        <w:t>, banners) que recuerden los 17 ODS</w:t>
      </w:r>
    </w:p>
    <w:p w:rsidR="00736001" w:rsidRDefault="00736001" w:rsidP="00736001">
      <w:pPr>
        <w:pStyle w:val="Prrafodelista"/>
        <w:numPr>
          <w:ilvl w:val="0"/>
          <w:numId w:val="1"/>
        </w:numPr>
        <w:rPr>
          <w:sz w:val="24"/>
          <w:lang w:val="es-BO"/>
        </w:rPr>
      </w:pPr>
      <w:r>
        <w:rPr>
          <w:sz w:val="24"/>
          <w:lang w:val="es-BO"/>
        </w:rPr>
        <w:t>Credenciales para todos los participantes (50)</w:t>
      </w:r>
    </w:p>
    <w:p w:rsidR="00736001" w:rsidRDefault="00736001" w:rsidP="00736001">
      <w:pPr>
        <w:pStyle w:val="Prrafodelista"/>
        <w:numPr>
          <w:ilvl w:val="0"/>
          <w:numId w:val="1"/>
        </w:numPr>
        <w:rPr>
          <w:sz w:val="24"/>
          <w:lang w:val="es-BO"/>
        </w:rPr>
      </w:pPr>
      <w:r>
        <w:rPr>
          <w:sz w:val="24"/>
          <w:lang w:val="es-BO"/>
        </w:rPr>
        <w:t>Agenda de muestra</w:t>
      </w:r>
    </w:p>
    <w:p w:rsidR="00736001" w:rsidRDefault="00736001" w:rsidP="00736001">
      <w:pPr>
        <w:pStyle w:val="Prrafodelista"/>
        <w:numPr>
          <w:ilvl w:val="0"/>
          <w:numId w:val="1"/>
        </w:numPr>
        <w:rPr>
          <w:sz w:val="24"/>
          <w:lang w:val="es-BO"/>
        </w:rPr>
      </w:pPr>
      <w:r>
        <w:rPr>
          <w:sz w:val="24"/>
          <w:lang w:val="es-BO"/>
        </w:rPr>
        <w:t>Publicaciones para regalar a los asistentes (puede ser la memoria 2019)</w:t>
      </w:r>
    </w:p>
    <w:p w:rsidR="003405D0" w:rsidRDefault="003405D0" w:rsidP="00736001">
      <w:pPr>
        <w:pStyle w:val="Prrafodelista"/>
        <w:numPr>
          <w:ilvl w:val="0"/>
          <w:numId w:val="1"/>
        </w:numPr>
        <w:rPr>
          <w:sz w:val="24"/>
          <w:lang w:val="es-BO"/>
        </w:rPr>
      </w:pPr>
      <w:r>
        <w:rPr>
          <w:sz w:val="24"/>
          <w:lang w:val="es-BO"/>
        </w:rPr>
        <w:t xml:space="preserve">Material promocional </w:t>
      </w:r>
    </w:p>
    <w:p w:rsidR="00736001" w:rsidRPr="00736001" w:rsidRDefault="00736001" w:rsidP="00736001">
      <w:pPr>
        <w:ind w:left="360"/>
        <w:rPr>
          <w:sz w:val="24"/>
          <w:lang w:val="es-BO"/>
        </w:rPr>
      </w:pPr>
    </w:p>
    <w:sectPr w:rsidR="00736001" w:rsidRPr="00736001" w:rsidSect="001F206D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C73D47"/>
    <w:multiLevelType w:val="hybridMultilevel"/>
    <w:tmpl w:val="0DC8041C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736001"/>
    <w:rsid w:val="001F206D"/>
    <w:rsid w:val="00217C87"/>
    <w:rsid w:val="00244F5F"/>
    <w:rsid w:val="003405D0"/>
    <w:rsid w:val="00415F26"/>
    <w:rsid w:val="005F2660"/>
    <w:rsid w:val="00736001"/>
    <w:rsid w:val="00AA0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F26"/>
    <w:pPr>
      <w:jc w:val="left"/>
    </w:pPr>
    <w:rPr>
      <w:rFonts w:ascii="Times New Roman" w:hAnsi="Times New Roman"/>
      <w:sz w:val="20"/>
      <w:szCs w:val="20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415F2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15F2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15F2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15F26"/>
    <w:pPr>
      <w:keepNext/>
      <w:spacing w:before="240" w:after="60"/>
      <w:outlineLvl w:val="3"/>
    </w:pPr>
    <w:rPr>
      <w:rFonts w:asciiTheme="minorHAnsi" w:eastAsiaTheme="minorEastAsia" w:hAnsiTheme="minorHAns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15F26"/>
    <w:pPr>
      <w:spacing w:before="240" w:after="60"/>
      <w:outlineLvl w:val="4"/>
    </w:pPr>
    <w:rPr>
      <w:rFonts w:asciiTheme="minorHAnsi" w:eastAsiaTheme="minorEastAsia" w:hAnsiTheme="minorHAns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415F26"/>
    <w:pPr>
      <w:spacing w:before="240" w:after="60"/>
      <w:outlineLvl w:val="5"/>
    </w:pPr>
    <w:rPr>
      <w:rFonts w:eastAsia="Times New Roman" w:cs="Times New Roman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15F26"/>
    <w:pPr>
      <w:spacing w:before="240" w:after="60"/>
      <w:outlineLvl w:val="6"/>
    </w:pPr>
    <w:rPr>
      <w:rFonts w:asciiTheme="minorHAnsi" w:eastAsiaTheme="minorEastAsia" w:hAnsiTheme="minorHAns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15F26"/>
    <w:pPr>
      <w:spacing w:before="240" w:after="60"/>
      <w:outlineLvl w:val="7"/>
    </w:pPr>
    <w:rPr>
      <w:rFonts w:asciiTheme="minorHAnsi" w:eastAsiaTheme="minorEastAsia" w:hAnsiTheme="minorHAns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15F26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15F26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415F26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15F26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15F26"/>
    <w:rPr>
      <w:rFonts w:eastAsiaTheme="minorEastAsia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15F26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rsid w:val="00415F26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15F26"/>
    <w:rPr>
      <w:rFonts w:eastAsiaTheme="minorEastAsia"/>
      <w:sz w:val="24"/>
      <w:szCs w:val="24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15F26"/>
    <w:rPr>
      <w:rFonts w:eastAsiaTheme="minorEastAsia"/>
      <w:i/>
      <w:iCs/>
      <w:sz w:val="24"/>
      <w:szCs w:val="24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15F26"/>
    <w:rPr>
      <w:rFonts w:asciiTheme="majorHAnsi" w:eastAsiaTheme="majorEastAsia" w:hAnsiTheme="majorHAnsi" w:cstheme="majorBidi"/>
      <w:lang w:val="en-US"/>
    </w:rPr>
  </w:style>
  <w:style w:type="paragraph" w:styleId="Prrafodelista">
    <w:name w:val="List Paragraph"/>
    <w:aliases w:val="Superíndice,Premier,Paragraph,Resume Title,heading 4,Citation List,Ha,Indent Paragraph,ANNEX,List Paragraph2,Título 41,SuperíndiceCxSpLast,SuperíndiceCxSpLastCxSpLast,SuperíndiceCxSpLastCxSpLastCxSpLast,Ilustraciones"/>
    <w:basedOn w:val="Normal"/>
    <w:uiPriority w:val="34"/>
    <w:qFormat/>
    <w:rsid w:val="00415F26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152x88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Personalizado 1">
      <a:dk1>
        <a:sysClr val="windowText" lastClr="000000"/>
      </a:dk1>
      <a:lt1>
        <a:sysClr val="window" lastClr="FFFFFF"/>
      </a:lt1>
      <a:dk2>
        <a:srgbClr val="007D69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336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Dianidi</dc:creator>
  <cp:lastModifiedBy>Dianidi</cp:lastModifiedBy>
  <cp:revision>2</cp:revision>
  <dcterms:created xsi:type="dcterms:W3CDTF">2020-03-06T21:12:00Z</dcterms:created>
  <dcterms:modified xsi:type="dcterms:W3CDTF">2020-03-06T21:16:00Z</dcterms:modified>
</cp:coreProperties>
</file>