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B0" w:rsidRPr="00605DFD" w:rsidRDefault="00285E14" w:rsidP="00285E14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05DF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Videoconferencia Elaboración de instrumentos para medir el desempeño laboral</w:t>
      </w:r>
    </w:p>
    <w:p w:rsidR="00285E14" w:rsidRDefault="00285E14" w:rsidP="00285E14">
      <w:pPr>
        <w:jc w:val="center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85E14" w:rsidRDefault="00285E14" w:rsidP="00285E14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E1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:rsidR="00285E14" w:rsidRDefault="00285E14" w:rsidP="00285E1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 lunes, 1 de junio</w:t>
      </w:r>
      <w:bookmarkStart w:id="0" w:name="_GoBack"/>
      <w:bookmarkEnd w:id="0"/>
    </w:p>
    <w:p w:rsidR="00285E14" w:rsidRDefault="00285E14" w:rsidP="00285E1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Horario: De 8:30 a.m. a 12:00 md</w:t>
      </w:r>
    </w:p>
    <w:p w:rsidR="00285E14" w:rsidRDefault="00285E14" w:rsidP="00285E1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E14" w:rsidRPr="008F4F98" w:rsidRDefault="00285E14" w:rsidP="00285E14">
      <w:pPr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F98"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8:30 am- 8:40 a.m.     Presentación de personas participantes</w:t>
      </w:r>
    </w:p>
    <w:p w:rsidR="00605DFD" w:rsidRPr="008F4F98" w:rsidRDefault="00605DFD" w:rsidP="00285E14">
      <w:pPr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F98"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8:40 am-9:00 a.m.      El objetivo y constructo de medición</w:t>
      </w:r>
    </w:p>
    <w:p w:rsidR="00605DFD" w:rsidRPr="008F4F98" w:rsidRDefault="00605DFD" w:rsidP="00285E14">
      <w:pPr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F98"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9:00 a.m.-10:00 a.m.  Teoría del proceso</w:t>
      </w:r>
    </w:p>
    <w:p w:rsidR="00605DFD" w:rsidRPr="008F4F98" w:rsidRDefault="00605DFD" w:rsidP="00285E14">
      <w:pPr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F98"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10:00 a.m.-11:00 a.m. Variables, indicadores e ítems</w:t>
      </w:r>
    </w:p>
    <w:p w:rsidR="00605DFD" w:rsidRPr="008F4F98" w:rsidRDefault="00605DFD" w:rsidP="00285E14">
      <w:pPr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F98">
        <w:rPr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 a.m.-12 md        Validación de ítems</w:t>
      </w:r>
    </w:p>
    <w:sectPr w:rsidR="00605DFD" w:rsidRPr="008F4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0"/>
    <w:rsid w:val="00165F81"/>
    <w:rsid w:val="00285E14"/>
    <w:rsid w:val="005608B0"/>
    <w:rsid w:val="00605DFD"/>
    <w:rsid w:val="008F4F98"/>
    <w:rsid w:val="00D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5B58"/>
  <w15:chartTrackingRefBased/>
  <w15:docId w15:val="{0AF9E3BD-E4C4-4E29-AFD8-248C392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Espinoza Saenz</dc:creator>
  <cp:keywords/>
  <dc:description/>
  <cp:lastModifiedBy>Catalina Espinoza Saenz</cp:lastModifiedBy>
  <cp:revision>5</cp:revision>
  <dcterms:created xsi:type="dcterms:W3CDTF">2020-03-28T03:48:00Z</dcterms:created>
  <dcterms:modified xsi:type="dcterms:W3CDTF">2020-03-28T03:56:00Z</dcterms:modified>
</cp:coreProperties>
</file>